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0C43" w:rsidRPr="002468A7" w:rsidRDefault="00F7137C" w:rsidP="00E40C43">
      <w:pPr>
        <w:pStyle w:val="1"/>
        <w:rPr>
          <w:rStyle w:val="a4"/>
          <w:rFonts w:ascii="Times New Roman" w:hAnsi="Times New Roman" w:cs="Times New Roman"/>
          <w:kern w:val="0"/>
        </w:rPr>
      </w:pPr>
      <w:r>
        <w:rPr>
          <w:rStyle w:val="a4"/>
          <w:rFonts w:ascii="Times New Roman" w:hAnsi="Times New Roman" w:cs="Times New Roman"/>
          <w:kern w:val="0"/>
        </w:rPr>
        <w:t xml:space="preserve">Объявление о проведении запроса цен </w:t>
      </w:r>
      <w:r w:rsidR="00C97924">
        <w:rPr>
          <w:rStyle w:val="a4"/>
          <w:rFonts w:ascii="Times New Roman" w:hAnsi="Times New Roman" w:cs="Times New Roman"/>
          <w:kern w:val="0"/>
        </w:rPr>
        <w:t>по</w:t>
      </w:r>
      <w:r>
        <w:rPr>
          <w:rStyle w:val="a4"/>
          <w:rFonts w:ascii="Times New Roman" w:hAnsi="Times New Roman" w:cs="Times New Roman"/>
          <w:kern w:val="0"/>
        </w:rPr>
        <w:t xml:space="preserve"> </w:t>
      </w:r>
      <w:r w:rsidR="00BD6F80">
        <w:rPr>
          <w:rStyle w:val="a4"/>
          <w:rFonts w:ascii="Times New Roman" w:hAnsi="Times New Roman" w:cs="Times New Roman"/>
          <w:kern w:val="0"/>
        </w:rPr>
        <w:t xml:space="preserve">реализации </w:t>
      </w:r>
      <w:r w:rsidR="00612B3E">
        <w:rPr>
          <w:rStyle w:val="a4"/>
          <w:rFonts w:ascii="Times New Roman" w:hAnsi="Times New Roman" w:cs="Times New Roman"/>
          <w:kern w:val="0"/>
        </w:rPr>
        <w:t>лома</w:t>
      </w:r>
      <w:r w:rsidR="00160270">
        <w:rPr>
          <w:rStyle w:val="a4"/>
          <w:rFonts w:ascii="Times New Roman" w:hAnsi="Times New Roman" w:cs="Times New Roman"/>
          <w:kern w:val="0"/>
        </w:rPr>
        <w:t xml:space="preserve"> черных</w:t>
      </w:r>
      <w:r w:rsidR="00612B3E">
        <w:rPr>
          <w:rStyle w:val="a4"/>
          <w:rFonts w:ascii="Times New Roman" w:hAnsi="Times New Roman" w:cs="Times New Roman"/>
          <w:kern w:val="0"/>
        </w:rPr>
        <w:t xml:space="preserve"> </w:t>
      </w:r>
      <w:r w:rsidR="00C97924">
        <w:rPr>
          <w:rStyle w:val="a4"/>
          <w:rFonts w:ascii="Times New Roman" w:hAnsi="Times New Roman" w:cs="Times New Roman"/>
          <w:kern w:val="0"/>
        </w:rPr>
        <w:t>№</w:t>
      </w:r>
      <w:r w:rsidR="00B1269D">
        <w:rPr>
          <w:rStyle w:val="a4"/>
          <w:rFonts w:ascii="Times New Roman" w:hAnsi="Times New Roman" w:cs="Times New Roman"/>
          <w:kern w:val="0"/>
        </w:rPr>
        <w:t>02</w:t>
      </w:r>
      <w:r w:rsidR="00C97924">
        <w:rPr>
          <w:rStyle w:val="a4"/>
          <w:rFonts w:ascii="Times New Roman" w:hAnsi="Times New Roman" w:cs="Times New Roman"/>
          <w:kern w:val="0"/>
        </w:rPr>
        <w:t>-</w:t>
      </w:r>
      <w:r w:rsidR="00B1269D">
        <w:rPr>
          <w:rStyle w:val="a4"/>
          <w:rFonts w:ascii="Times New Roman" w:hAnsi="Times New Roman" w:cs="Times New Roman"/>
          <w:kern w:val="0"/>
        </w:rPr>
        <w:t>19</w:t>
      </w:r>
    </w:p>
    <w:p w:rsidR="00206F09" w:rsidRPr="00894A7C" w:rsidRDefault="00894A7C" w:rsidP="00206F09">
      <w:pPr>
        <w:rPr>
          <w:rFonts w:ascii="Tahoma" w:hAnsi="Tahoma" w:cs="Tahoma"/>
          <w:b/>
          <w:color w:val="808080" w:themeColor="background1" w:themeShade="80"/>
        </w:rPr>
      </w:pPr>
      <w:r w:rsidRPr="00894A7C">
        <w:rPr>
          <w:rFonts w:ascii="Tahoma" w:hAnsi="Tahoma" w:cs="Tahoma"/>
          <w:b/>
          <w:color w:val="808080" w:themeColor="background1" w:themeShade="80"/>
        </w:rPr>
        <w:t>[</w:t>
      </w:r>
      <w:r w:rsidR="002120D0" w:rsidRPr="00894A7C">
        <w:rPr>
          <w:rFonts w:ascii="Tahoma" w:hAnsi="Tahoma" w:cs="Tahoma"/>
          <w:b/>
          <w:color w:val="808080" w:themeColor="background1" w:themeShade="80"/>
        </w:rPr>
        <w:t xml:space="preserve">срок </w:t>
      </w:r>
      <w:r w:rsidR="002120D0">
        <w:rPr>
          <w:rFonts w:ascii="Tahoma" w:hAnsi="Tahoma" w:cs="Tahoma"/>
          <w:b/>
          <w:color w:val="808080" w:themeColor="background1" w:themeShade="80"/>
        </w:rPr>
        <w:t>приема</w:t>
      </w:r>
      <w:r w:rsidR="002120D0" w:rsidRPr="00894A7C">
        <w:rPr>
          <w:rFonts w:ascii="Tahoma" w:hAnsi="Tahoma" w:cs="Tahoma"/>
          <w:b/>
          <w:color w:val="808080" w:themeColor="background1" w:themeShade="80"/>
        </w:rPr>
        <w:t xml:space="preserve"> документов с </w:t>
      </w:r>
      <w:r w:rsidR="00EF0620">
        <w:rPr>
          <w:rFonts w:ascii="Tahoma" w:hAnsi="Tahoma" w:cs="Tahoma"/>
          <w:b/>
          <w:color w:val="808080" w:themeColor="background1" w:themeShade="80"/>
        </w:rPr>
        <w:t>0</w:t>
      </w:r>
      <w:r w:rsidR="00BD699F" w:rsidRPr="00BD699F">
        <w:rPr>
          <w:rFonts w:ascii="Tahoma" w:hAnsi="Tahoma" w:cs="Tahoma"/>
          <w:b/>
          <w:color w:val="808080" w:themeColor="background1" w:themeShade="80"/>
        </w:rPr>
        <w:t>7</w:t>
      </w:r>
      <w:r w:rsidR="00CB2C79">
        <w:rPr>
          <w:rFonts w:ascii="Tahoma" w:hAnsi="Tahoma" w:cs="Tahoma"/>
          <w:b/>
          <w:color w:val="808080" w:themeColor="background1" w:themeShade="80"/>
        </w:rPr>
        <w:t>.06</w:t>
      </w:r>
      <w:r w:rsidR="00B1269D">
        <w:rPr>
          <w:rFonts w:ascii="Tahoma" w:hAnsi="Tahoma" w:cs="Tahoma"/>
          <w:b/>
          <w:color w:val="808080" w:themeColor="background1" w:themeShade="80"/>
        </w:rPr>
        <w:t>.2019</w:t>
      </w:r>
      <w:r w:rsidR="002120D0" w:rsidRPr="0069563E">
        <w:rPr>
          <w:rFonts w:ascii="Tahoma" w:hAnsi="Tahoma" w:cs="Tahoma"/>
          <w:b/>
          <w:color w:val="808080" w:themeColor="background1" w:themeShade="80"/>
        </w:rPr>
        <w:t xml:space="preserve">г. </w:t>
      </w:r>
      <w:r w:rsidR="002120D0" w:rsidRPr="00CC46E0">
        <w:rPr>
          <w:rFonts w:ascii="Tahoma" w:hAnsi="Tahoma" w:cs="Tahoma"/>
          <w:b/>
          <w:color w:val="808080" w:themeColor="background1" w:themeShade="80"/>
        </w:rPr>
        <w:t>по </w:t>
      </w:r>
      <w:r w:rsidR="00BD699F" w:rsidRPr="00BD699F">
        <w:rPr>
          <w:rFonts w:ascii="Tahoma" w:hAnsi="Tahoma" w:cs="Tahoma"/>
          <w:b/>
          <w:color w:val="808080" w:themeColor="background1" w:themeShade="80"/>
        </w:rPr>
        <w:t>21</w:t>
      </w:r>
      <w:r w:rsidR="00CB2C79">
        <w:rPr>
          <w:rFonts w:ascii="Tahoma" w:hAnsi="Tahoma" w:cs="Tahoma"/>
          <w:b/>
          <w:color w:val="808080" w:themeColor="background1" w:themeShade="80"/>
        </w:rPr>
        <w:t>.06</w:t>
      </w:r>
      <w:r w:rsidR="00B1269D">
        <w:rPr>
          <w:rFonts w:ascii="Tahoma" w:hAnsi="Tahoma" w:cs="Tahoma"/>
          <w:b/>
          <w:color w:val="808080" w:themeColor="background1" w:themeShade="80"/>
        </w:rPr>
        <w:t>.2019</w:t>
      </w:r>
      <w:r w:rsidR="002120D0" w:rsidRPr="0069563E">
        <w:rPr>
          <w:rFonts w:ascii="Tahoma" w:hAnsi="Tahoma" w:cs="Tahoma"/>
          <w:b/>
          <w:color w:val="808080" w:themeColor="background1" w:themeShade="80"/>
        </w:rPr>
        <w:t>г.</w:t>
      </w:r>
      <w:r w:rsidR="00206F09" w:rsidRPr="00894A7C">
        <w:rPr>
          <w:rFonts w:ascii="Tahoma" w:hAnsi="Tahoma" w:cs="Tahoma"/>
          <w:b/>
          <w:color w:val="808080" w:themeColor="background1" w:themeShade="80"/>
        </w:rPr>
        <w:t>]</w:t>
      </w:r>
    </w:p>
    <w:tbl>
      <w:tblPr>
        <w:tblW w:w="517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0"/>
        <w:gridCol w:w="6295"/>
        <w:gridCol w:w="6"/>
      </w:tblGrid>
      <w:tr w:rsidR="00E40C43" w:rsidTr="0074724F">
        <w:trPr>
          <w:trHeight w:val="532"/>
          <w:tblCellSpacing w:w="0" w:type="dxa"/>
        </w:trPr>
        <w:tc>
          <w:tcPr>
            <w:tcW w:w="0" w:type="auto"/>
            <w:gridSpan w:val="3"/>
            <w:tcBorders>
              <w:top w:val="single" w:sz="8" w:space="0" w:color="CCD0D4"/>
              <w:left w:val="single" w:sz="8" w:space="0" w:color="CCD0D4"/>
              <w:bottom w:val="single" w:sz="8" w:space="0" w:color="CCD0D4"/>
              <w:right w:val="single" w:sz="8" w:space="0" w:color="CCD0D4"/>
            </w:tcBorders>
            <w:shd w:val="clear" w:color="auto" w:fill="F9F9F9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  <w:hideMark/>
          </w:tcPr>
          <w:tbl>
            <w:tblPr>
              <w:tblW w:w="4994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129"/>
            </w:tblGrid>
            <w:tr w:rsidR="00E40C43" w:rsidTr="0074724F">
              <w:trPr>
                <w:trHeight w:val="532"/>
                <w:tblCellSpacing w:w="0" w:type="dxa"/>
              </w:trPr>
              <w:tc>
                <w:tcPr>
                  <w:tcW w:w="0" w:type="auto"/>
                  <w:hideMark/>
                </w:tcPr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129"/>
                  </w:tblGrid>
                  <w:tr w:rsidR="00E40C43" w:rsidTr="0074724F">
                    <w:trPr>
                      <w:trHeight w:val="188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20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  <w:hideMark/>
                      </w:tcPr>
                      <w:p w:rsidR="00E40C43" w:rsidRDefault="00E40C43" w:rsidP="00B1269D">
                        <w:pPr>
                          <w:rPr>
                            <w:rFonts w:ascii="Tahoma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>Наименование предприятия: </w:t>
                        </w:r>
                        <w:r w:rsidR="00B1269D">
                          <w:rPr>
                            <w:rFonts w:ascii="Arial" w:hAnsi="Arial" w:cs="Arial"/>
                            <w:b/>
                            <w:bCs/>
                            <w:color w:val="6E7990"/>
                            <w:sz w:val="22"/>
                            <w:szCs w:val="22"/>
                          </w:rPr>
                          <w:t>ООО «</w:t>
                        </w:r>
                        <w:proofErr w:type="spellStart"/>
                        <w:r w:rsidR="00B1269D">
                          <w:rPr>
                            <w:rFonts w:ascii="Arial" w:hAnsi="Arial" w:cs="Arial"/>
                            <w:b/>
                            <w:bCs/>
                            <w:color w:val="6E7990"/>
                            <w:sz w:val="22"/>
                            <w:szCs w:val="22"/>
                          </w:rPr>
                          <w:t>Шкаповское</w:t>
                        </w:r>
                        <w:proofErr w:type="spellEnd"/>
                        <w:r w:rsidR="00B1269D">
                          <w:rPr>
                            <w:rFonts w:ascii="Arial" w:hAnsi="Arial" w:cs="Arial"/>
                            <w:b/>
                            <w:bCs/>
                            <w:color w:val="6E7990"/>
                            <w:sz w:val="22"/>
                            <w:szCs w:val="22"/>
                          </w:rPr>
                          <w:t xml:space="preserve"> ГПП</w:t>
                        </w:r>
                        <w:r w:rsidR="00C97924">
                          <w:rPr>
                            <w:rFonts w:ascii="Arial" w:hAnsi="Arial" w:cs="Arial"/>
                            <w:b/>
                            <w:bCs/>
                            <w:color w:val="6E7990"/>
                            <w:sz w:val="22"/>
                            <w:szCs w:val="22"/>
                          </w:rPr>
                          <w:t>»</w:t>
                        </w:r>
                      </w:p>
                    </w:tc>
                  </w:tr>
                  <w:tr w:rsidR="00E40C43" w:rsidTr="0074724F">
                    <w:trPr>
                      <w:trHeight w:val="16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4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E40C43" w:rsidRDefault="00E40C43" w:rsidP="00BD699F">
                        <w:pPr>
                          <w:rPr>
                            <w:rFonts w:ascii="Arial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 xml:space="preserve">Плановые сроки </w:t>
                        </w:r>
                        <w:r w:rsidR="00841246">
                          <w:rPr>
                            <w:rFonts w:ascii="Arial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>вывоза МТР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 xml:space="preserve">: </w:t>
                        </w:r>
                        <w:r w:rsidR="00951A20">
                          <w:rPr>
                            <w:rFonts w:ascii="Arial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 xml:space="preserve">до </w:t>
                        </w:r>
                        <w:r w:rsidR="00BD699F" w:rsidRPr="00BD699F">
                          <w:rPr>
                            <w:rFonts w:ascii="Arial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>01.07</w:t>
                        </w:r>
                        <w:r w:rsidR="00841246">
                          <w:rPr>
                            <w:rFonts w:ascii="Arial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>.201</w:t>
                        </w:r>
                        <w:r w:rsidR="00AA4FEC">
                          <w:rPr>
                            <w:rFonts w:ascii="Arial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>9</w:t>
                        </w:r>
                      </w:p>
                    </w:tc>
                  </w:tr>
                </w:tbl>
                <w:p w:rsidR="00E40C43" w:rsidRDefault="00E40C43">
                  <w:pPr>
                    <w:jc w:val="center"/>
                    <w:rPr>
                      <w:b/>
                      <w:bCs/>
                      <w:color w:val="E6E6E6"/>
                      <w:sz w:val="100"/>
                      <w:szCs w:val="100"/>
                    </w:rPr>
                  </w:pPr>
                </w:p>
              </w:tc>
            </w:tr>
          </w:tbl>
          <w:p w:rsidR="00E40C43" w:rsidRDefault="00E40C43">
            <w:pPr>
              <w:spacing w:after="200"/>
            </w:pPr>
          </w:p>
        </w:tc>
      </w:tr>
      <w:tr w:rsidR="00E40C43" w:rsidTr="00B61775">
        <w:trPr>
          <w:trHeight w:val="391"/>
          <w:tblCellSpacing w:w="0" w:type="dxa"/>
        </w:trPr>
        <w:tc>
          <w:tcPr>
            <w:tcW w:w="2000" w:type="pct"/>
            <w:tcBorders>
              <w:left w:val="single" w:sz="8" w:space="0" w:color="CCD0D4"/>
              <w:bottom w:val="single" w:sz="18" w:space="0" w:color="CCD0D4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hideMark/>
          </w:tcPr>
          <w:p w:rsidR="00E40C43" w:rsidRDefault="00E40C43">
            <w:pPr>
              <w:spacing w:after="200"/>
              <w:rPr>
                <w:rFonts w:ascii="Tahoma" w:hAnsi="Tahoma" w:cs="Tahoma"/>
                <w:b/>
                <w:bCs/>
                <w:color w:val="1D2F44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1D2F44"/>
                <w:sz w:val="17"/>
                <w:szCs w:val="17"/>
              </w:rPr>
              <w:t>Предмет тендера</w:t>
            </w:r>
          </w:p>
        </w:tc>
        <w:tc>
          <w:tcPr>
            <w:tcW w:w="0" w:type="auto"/>
            <w:tcBorders>
              <w:left w:val="single" w:sz="18" w:space="0" w:color="CCD0D4"/>
              <w:bottom w:val="single" w:sz="18" w:space="0" w:color="CCD0D4"/>
              <w:right w:val="single" w:sz="8" w:space="0" w:color="CCD0D4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hideMark/>
          </w:tcPr>
          <w:p w:rsidR="00E40C43" w:rsidRDefault="00E40C43">
            <w:pPr>
              <w:spacing w:after="200"/>
              <w:jc w:val="center"/>
              <w:rPr>
                <w:rFonts w:ascii="Tahoma" w:hAnsi="Tahoma" w:cs="Tahoma"/>
                <w:b/>
                <w:bCs/>
                <w:color w:val="1D2F44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1D2F44"/>
                <w:sz w:val="17"/>
                <w:szCs w:val="17"/>
              </w:rPr>
              <w:t>Краткая информация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40C43" w:rsidRDefault="00E40C43">
            <w:pPr>
              <w:rPr>
                <w:sz w:val="20"/>
                <w:szCs w:val="20"/>
              </w:rPr>
            </w:pPr>
          </w:p>
        </w:tc>
      </w:tr>
      <w:tr w:rsidR="00E40C43" w:rsidTr="002468A7">
        <w:trPr>
          <w:trHeight w:val="2658"/>
          <w:tblCellSpacing w:w="0" w:type="dxa"/>
        </w:trPr>
        <w:tc>
          <w:tcPr>
            <w:tcW w:w="2000" w:type="pct"/>
            <w:tcBorders>
              <w:left w:val="single" w:sz="8" w:space="0" w:color="CCD0D4"/>
              <w:bottom w:val="single" w:sz="8" w:space="0" w:color="CCD0D4"/>
            </w:tcBorders>
            <w:shd w:val="clear" w:color="auto" w:fill="FFFFFF"/>
            <w:tcMar>
              <w:top w:w="100" w:type="dxa"/>
              <w:left w:w="160" w:type="dxa"/>
              <w:bottom w:w="100" w:type="dxa"/>
              <w:right w:w="160" w:type="dxa"/>
            </w:tcMar>
            <w:hideMark/>
          </w:tcPr>
          <w:p w:rsidR="00E40C43" w:rsidRDefault="00841246" w:rsidP="00B1269D">
            <w:pPr>
              <w:spacing w:after="200"/>
              <w:rPr>
                <w:rFonts w:ascii="Tahoma" w:hAnsi="Tahoma" w:cs="Tahoma"/>
                <w:b/>
                <w:bCs/>
                <w:color w:val="23446A"/>
                <w:sz w:val="17"/>
                <w:szCs w:val="17"/>
              </w:rPr>
            </w:pPr>
            <w:r>
              <w:rPr>
                <w:rStyle w:val="a3"/>
                <w:rFonts w:ascii="Tahoma" w:hAnsi="Tahoma" w:cs="Tahoma"/>
                <w:color w:val="23446A"/>
                <w:sz w:val="17"/>
                <w:szCs w:val="17"/>
              </w:rPr>
              <w:t xml:space="preserve">Реализация </w:t>
            </w:r>
            <w:r w:rsidR="00B61775">
              <w:rPr>
                <w:rStyle w:val="a3"/>
                <w:rFonts w:ascii="Tahoma" w:hAnsi="Tahoma" w:cs="Tahoma"/>
                <w:color w:val="23446A"/>
                <w:sz w:val="17"/>
                <w:szCs w:val="17"/>
              </w:rPr>
              <w:t xml:space="preserve">лома </w:t>
            </w:r>
            <w:r w:rsidR="00160270">
              <w:rPr>
                <w:rStyle w:val="a3"/>
                <w:rFonts w:ascii="Tahoma" w:hAnsi="Tahoma" w:cs="Tahoma"/>
                <w:color w:val="23446A"/>
                <w:sz w:val="17"/>
                <w:szCs w:val="17"/>
              </w:rPr>
              <w:t>черных</w:t>
            </w:r>
            <w:r w:rsidR="00284A56">
              <w:rPr>
                <w:rStyle w:val="a3"/>
                <w:rFonts w:ascii="Tahoma" w:hAnsi="Tahoma" w:cs="Tahoma"/>
                <w:color w:val="23446A"/>
                <w:sz w:val="17"/>
                <w:szCs w:val="17"/>
              </w:rPr>
              <w:t xml:space="preserve"> </w:t>
            </w:r>
            <w:r w:rsidR="00612B3E">
              <w:rPr>
                <w:rStyle w:val="a3"/>
                <w:rFonts w:ascii="Tahoma" w:hAnsi="Tahoma" w:cs="Tahoma"/>
                <w:color w:val="23446A"/>
                <w:sz w:val="17"/>
                <w:szCs w:val="17"/>
              </w:rPr>
              <w:t>металлов</w:t>
            </w:r>
          </w:p>
        </w:tc>
        <w:tc>
          <w:tcPr>
            <w:tcW w:w="0" w:type="auto"/>
            <w:tcBorders>
              <w:left w:val="single" w:sz="18" w:space="0" w:color="CCD0D4"/>
              <w:bottom w:val="single" w:sz="8" w:space="0" w:color="CCD0D4"/>
              <w:right w:val="single" w:sz="8" w:space="0" w:color="CCD0D4"/>
            </w:tcBorders>
            <w:shd w:val="clear" w:color="auto" w:fill="FFFFFF"/>
            <w:tcMar>
              <w:top w:w="100" w:type="dxa"/>
              <w:left w:w="160" w:type="dxa"/>
              <w:bottom w:w="100" w:type="dxa"/>
              <w:right w:w="160" w:type="dxa"/>
            </w:tcMar>
            <w:hideMark/>
          </w:tcPr>
          <w:p w:rsidR="00AA4FEC" w:rsidRPr="007F2FB9" w:rsidRDefault="00AA4FEC" w:rsidP="00AA4FEC">
            <w:pPr>
              <w:spacing w:before="100" w:beforeAutospacing="1" w:after="100" w:afterAutospacing="1"/>
              <w:rPr>
                <w:rFonts w:ascii="Tahoma" w:hAnsi="Tahoma" w:cs="Tahoma"/>
                <w:b/>
                <w:bCs/>
                <w:color w:val="4F81BD" w:themeColor="accent1"/>
                <w:sz w:val="17"/>
                <w:szCs w:val="17"/>
              </w:rPr>
            </w:pPr>
            <w:r w:rsidRPr="007F2FB9">
              <w:rPr>
                <w:rFonts w:ascii="Tahoma" w:hAnsi="Tahoma" w:cs="Tahoma"/>
                <w:b/>
                <w:bCs/>
                <w:color w:val="4F81BD" w:themeColor="accent1"/>
                <w:sz w:val="17"/>
                <w:szCs w:val="17"/>
              </w:rPr>
              <w:t xml:space="preserve">Условие оплаты: Предварительная оплата </w:t>
            </w:r>
            <w:r>
              <w:rPr>
                <w:rFonts w:ascii="Tahoma" w:hAnsi="Tahoma" w:cs="Tahoma"/>
                <w:b/>
                <w:bCs/>
                <w:color w:val="4F81BD" w:themeColor="accent1"/>
                <w:sz w:val="17"/>
                <w:szCs w:val="17"/>
              </w:rPr>
              <w:t>100%</w:t>
            </w:r>
          </w:p>
          <w:p w:rsidR="007F2FB9" w:rsidRPr="007F2FB9" w:rsidRDefault="007F2FB9" w:rsidP="007F2FB9">
            <w:pPr>
              <w:spacing w:before="100" w:beforeAutospacing="1" w:after="100" w:afterAutospacing="1"/>
              <w:rPr>
                <w:rFonts w:ascii="Tahoma" w:hAnsi="Tahoma" w:cs="Tahoma"/>
                <w:b/>
                <w:bCs/>
                <w:color w:val="4F81BD" w:themeColor="accent1"/>
                <w:sz w:val="17"/>
                <w:szCs w:val="17"/>
              </w:rPr>
            </w:pPr>
            <w:r w:rsidRPr="007F2FB9">
              <w:rPr>
                <w:rFonts w:ascii="Tahoma" w:hAnsi="Tahoma" w:cs="Tahoma"/>
                <w:b/>
                <w:bCs/>
                <w:color w:val="4F81BD" w:themeColor="accent1"/>
                <w:sz w:val="17"/>
                <w:szCs w:val="17"/>
              </w:rPr>
              <w:t>Условие делимости лотов – лот</w:t>
            </w:r>
            <w:r w:rsidR="00A71F79">
              <w:rPr>
                <w:rFonts w:ascii="Tahoma" w:hAnsi="Tahoma" w:cs="Tahoma"/>
                <w:b/>
                <w:bCs/>
                <w:color w:val="4F81BD" w:themeColor="accent1"/>
                <w:sz w:val="17"/>
                <w:szCs w:val="17"/>
              </w:rPr>
              <w:t>ы</w:t>
            </w:r>
            <w:r w:rsidRPr="007F2FB9">
              <w:rPr>
                <w:rFonts w:ascii="Tahoma" w:hAnsi="Tahoma" w:cs="Tahoma"/>
                <w:b/>
                <w:bCs/>
                <w:color w:val="4F81BD" w:themeColor="accent1"/>
                <w:sz w:val="17"/>
                <w:szCs w:val="17"/>
              </w:rPr>
              <w:t xml:space="preserve"> неделимы</w:t>
            </w:r>
            <w:r w:rsidR="00A71F79">
              <w:rPr>
                <w:rFonts w:ascii="Tahoma" w:hAnsi="Tahoma" w:cs="Tahoma"/>
                <w:b/>
                <w:bCs/>
                <w:color w:val="4F81BD" w:themeColor="accent1"/>
                <w:sz w:val="17"/>
                <w:szCs w:val="17"/>
              </w:rPr>
              <w:t>е</w:t>
            </w:r>
            <w:r w:rsidRPr="007F2FB9">
              <w:rPr>
                <w:rFonts w:ascii="Tahoma" w:hAnsi="Tahoma" w:cs="Tahoma"/>
                <w:b/>
                <w:bCs/>
                <w:color w:val="4F81BD" w:themeColor="accent1"/>
                <w:sz w:val="17"/>
                <w:szCs w:val="17"/>
              </w:rPr>
              <w:t>.</w:t>
            </w:r>
          </w:p>
          <w:p w:rsidR="007F2FB9" w:rsidRPr="007F2FB9" w:rsidRDefault="007F2FB9" w:rsidP="007F2FB9">
            <w:pPr>
              <w:spacing w:before="100" w:beforeAutospacing="1" w:after="100" w:afterAutospacing="1"/>
              <w:rPr>
                <w:rFonts w:ascii="Tahoma" w:hAnsi="Tahoma" w:cs="Tahoma"/>
                <w:b/>
                <w:bCs/>
                <w:color w:val="4F81BD" w:themeColor="accent1"/>
                <w:sz w:val="17"/>
                <w:szCs w:val="17"/>
              </w:rPr>
            </w:pPr>
            <w:r w:rsidRPr="007F2FB9">
              <w:rPr>
                <w:rFonts w:ascii="Tahoma" w:hAnsi="Tahoma" w:cs="Tahoma"/>
                <w:b/>
                <w:bCs/>
                <w:color w:val="4F81BD" w:themeColor="accent1"/>
                <w:sz w:val="17"/>
                <w:szCs w:val="17"/>
              </w:rPr>
              <w:t>Базис отгрузки – франко</w:t>
            </w:r>
            <w:r w:rsidR="009E58BD">
              <w:rPr>
                <w:rFonts w:ascii="Tahoma" w:hAnsi="Tahoma" w:cs="Tahoma"/>
                <w:b/>
                <w:bCs/>
                <w:color w:val="4F81BD" w:themeColor="accent1"/>
                <w:sz w:val="17"/>
                <w:szCs w:val="17"/>
              </w:rPr>
              <w:t>-</w:t>
            </w:r>
            <w:r w:rsidRPr="007F2FB9">
              <w:rPr>
                <w:rFonts w:ascii="Tahoma" w:hAnsi="Tahoma" w:cs="Tahoma"/>
                <w:b/>
                <w:bCs/>
                <w:color w:val="4F81BD" w:themeColor="accent1"/>
                <w:sz w:val="17"/>
                <w:szCs w:val="17"/>
              </w:rPr>
              <w:t>склад Продавца (Приложение №1). Проведение погрузо-разгрузочных работ, вывоз имущества производится силами и за счет покупателя.</w:t>
            </w:r>
          </w:p>
          <w:p w:rsidR="007F2FB9" w:rsidRPr="007F2FB9" w:rsidRDefault="007F2FB9" w:rsidP="007F2FB9">
            <w:pPr>
              <w:spacing w:before="100" w:beforeAutospacing="1" w:after="100" w:afterAutospacing="1"/>
              <w:rPr>
                <w:rFonts w:ascii="Tahoma" w:hAnsi="Tahoma" w:cs="Tahoma"/>
                <w:b/>
                <w:bCs/>
                <w:color w:val="4F81BD" w:themeColor="accent1"/>
                <w:sz w:val="17"/>
                <w:szCs w:val="17"/>
              </w:rPr>
            </w:pPr>
            <w:r w:rsidRPr="007F2FB9">
              <w:rPr>
                <w:rFonts w:ascii="Tahoma" w:hAnsi="Tahoma" w:cs="Tahoma"/>
                <w:b/>
                <w:bCs/>
                <w:color w:val="4F81BD" w:themeColor="accent1"/>
                <w:sz w:val="17"/>
                <w:szCs w:val="17"/>
              </w:rPr>
              <w:t>Обязательными условиями Вашего участия в процедуре сбора оферт в рамках данного предложения являются:</w:t>
            </w:r>
          </w:p>
          <w:p w:rsidR="007F2FB9" w:rsidRPr="007F2FB9" w:rsidRDefault="007F2FB9" w:rsidP="007F2FB9">
            <w:pPr>
              <w:spacing w:before="100" w:beforeAutospacing="1" w:after="100" w:afterAutospacing="1"/>
              <w:rPr>
                <w:rFonts w:ascii="Tahoma" w:hAnsi="Tahoma" w:cs="Tahoma"/>
                <w:b/>
                <w:bCs/>
                <w:color w:val="4F81BD" w:themeColor="accent1"/>
                <w:sz w:val="17"/>
                <w:szCs w:val="17"/>
              </w:rPr>
            </w:pPr>
            <w:r w:rsidRPr="007F2FB9">
              <w:rPr>
                <w:rFonts w:ascii="Tahoma" w:hAnsi="Tahoma" w:cs="Tahoma"/>
                <w:b/>
                <w:bCs/>
                <w:color w:val="4F81BD" w:themeColor="accent1"/>
                <w:sz w:val="17"/>
                <w:szCs w:val="17"/>
              </w:rPr>
              <w:t>1. Соответствие оферты приложенной форме (Приложение №2).</w:t>
            </w:r>
          </w:p>
          <w:p w:rsidR="007F2FB9" w:rsidRPr="007F2FB9" w:rsidRDefault="007F2FB9" w:rsidP="007F2FB9">
            <w:pPr>
              <w:spacing w:before="100" w:beforeAutospacing="1" w:after="100" w:afterAutospacing="1"/>
              <w:rPr>
                <w:rFonts w:ascii="Tahoma" w:hAnsi="Tahoma" w:cs="Tahoma"/>
                <w:b/>
                <w:bCs/>
                <w:color w:val="4F81BD" w:themeColor="accent1"/>
                <w:sz w:val="17"/>
                <w:szCs w:val="17"/>
              </w:rPr>
            </w:pPr>
            <w:r w:rsidRPr="007F2FB9">
              <w:rPr>
                <w:rFonts w:ascii="Tahoma" w:hAnsi="Tahoma" w:cs="Tahoma"/>
                <w:b/>
                <w:bCs/>
                <w:color w:val="4F81BD" w:themeColor="accent1"/>
                <w:sz w:val="17"/>
                <w:szCs w:val="17"/>
              </w:rPr>
              <w:t>2. Соответствие перечню квалификационных требований (Приложение №3).</w:t>
            </w:r>
          </w:p>
          <w:p w:rsidR="00AA4FEC" w:rsidRPr="00CF6B89" w:rsidRDefault="00AA4FEC" w:rsidP="00AA4FEC">
            <w:pPr>
              <w:spacing w:before="100" w:beforeAutospacing="1" w:after="100" w:afterAutospacing="1"/>
              <w:rPr>
                <w:rFonts w:ascii="Tahoma" w:hAnsi="Tahoma" w:cs="Tahoma"/>
                <w:b/>
                <w:bCs/>
                <w:color w:val="4F81BD" w:themeColor="accent1"/>
                <w:sz w:val="17"/>
                <w:szCs w:val="17"/>
              </w:rPr>
            </w:pPr>
            <w:r w:rsidRPr="00CF6B89">
              <w:rPr>
                <w:rFonts w:ascii="Tahoma" w:hAnsi="Tahoma" w:cs="Tahoma"/>
                <w:b/>
                <w:bCs/>
                <w:color w:val="4F81BD" w:themeColor="accent1"/>
                <w:sz w:val="17"/>
                <w:szCs w:val="17"/>
              </w:rPr>
              <w:t xml:space="preserve">3. Согласие с </w:t>
            </w:r>
            <w:r>
              <w:rPr>
                <w:rFonts w:ascii="Tahoma" w:hAnsi="Tahoma" w:cs="Tahoma"/>
                <w:b/>
                <w:bCs/>
                <w:color w:val="4F81BD" w:themeColor="accent1"/>
                <w:sz w:val="17"/>
                <w:szCs w:val="17"/>
              </w:rPr>
              <w:t>проектом</w:t>
            </w:r>
            <w:r w:rsidRPr="00CF6B89">
              <w:rPr>
                <w:rFonts w:ascii="Tahoma" w:hAnsi="Tahoma" w:cs="Tahoma"/>
                <w:b/>
                <w:bCs/>
                <w:color w:val="4F81BD" w:themeColor="accent1"/>
                <w:sz w:val="17"/>
                <w:szCs w:val="17"/>
              </w:rPr>
              <w:t xml:space="preserve"> договора купли-продажи </w:t>
            </w:r>
            <w:r>
              <w:rPr>
                <w:rFonts w:ascii="Tahoma" w:hAnsi="Tahoma" w:cs="Tahoma"/>
                <w:b/>
                <w:bCs/>
                <w:color w:val="4F81BD" w:themeColor="accent1"/>
                <w:sz w:val="17"/>
                <w:szCs w:val="17"/>
              </w:rPr>
              <w:t xml:space="preserve">невостребованных производством и неликвидных товарно-материальных ценностей </w:t>
            </w:r>
            <w:r w:rsidRPr="00CF6B89">
              <w:rPr>
                <w:rFonts w:ascii="Tahoma" w:hAnsi="Tahoma" w:cs="Tahoma"/>
                <w:b/>
                <w:bCs/>
                <w:color w:val="4F81BD" w:themeColor="accent1"/>
                <w:sz w:val="17"/>
                <w:szCs w:val="17"/>
              </w:rPr>
              <w:t>и приложений к нему на заявляемый</w:t>
            </w:r>
            <w:r>
              <w:rPr>
                <w:rFonts w:ascii="Tahoma" w:hAnsi="Tahoma" w:cs="Tahoma"/>
                <w:b/>
                <w:bCs/>
                <w:color w:val="4F81BD" w:themeColor="accent1"/>
                <w:sz w:val="17"/>
                <w:szCs w:val="17"/>
              </w:rPr>
              <w:t>/</w:t>
            </w:r>
            <w:proofErr w:type="spellStart"/>
            <w:r>
              <w:rPr>
                <w:rFonts w:ascii="Tahoma" w:hAnsi="Tahoma" w:cs="Tahoma"/>
                <w:b/>
                <w:bCs/>
                <w:color w:val="4F81BD" w:themeColor="accent1"/>
                <w:sz w:val="17"/>
                <w:szCs w:val="17"/>
              </w:rPr>
              <w:t>ые</w:t>
            </w:r>
            <w:proofErr w:type="spellEnd"/>
            <w:r w:rsidRPr="00CF6B89">
              <w:rPr>
                <w:rFonts w:ascii="Tahoma" w:hAnsi="Tahoma" w:cs="Tahoma"/>
                <w:b/>
                <w:bCs/>
                <w:color w:val="4F81BD" w:themeColor="accent1"/>
                <w:sz w:val="17"/>
                <w:szCs w:val="17"/>
              </w:rPr>
              <w:t xml:space="preserve"> Лот/Лоты (Приложение №4).</w:t>
            </w:r>
          </w:p>
          <w:p w:rsidR="00E40C43" w:rsidRPr="00097AA3" w:rsidRDefault="007F2FB9" w:rsidP="007F2FB9">
            <w:pPr>
              <w:spacing w:before="100" w:beforeAutospacing="1" w:after="100" w:afterAutospacing="1"/>
              <w:rPr>
                <w:rFonts w:ascii="Tahoma" w:hAnsi="Tahoma" w:cs="Tahoma"/>
                <w:b/>
                <w:color w:val="4F81BD" w:themeColor="accent1"/>
                <w:sz w:val="17"/>
                <w:szCs w:val="17"/>
              </w:rPr>
            </w:pPr>
            <w:r w:rsidRPr="007F2FB9">
              <w:rPr>
                <w:rFonts w:ascii="Tahoma" w:hAnsi="Tahoma" w:cs="Tahoma"/>
                <w:b/>
                <w:bCs/>
                <w:color w:val="4F81BD" w:themeColor="accent1"/>
                <w:sz w:val="17"/>
                <w:szCs w:val="17"/>
              </w:rPr>
              <w:t>4. Своевременное представление пакета документов, в установленные условиями процедуры сроки.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40C43" w:rsidRDefault="00E40C43">
            <w:pPr>
              <w:rPr>
                <w:sz w:val="20"/>
                <w:szCs w:val="20"/>
              </w:rPr>
            </w:pPr>
          </w:p>
        </w:tc>
      </w:tr>
    </w:tbl>
    <w:p w:rsidR="00E40C43" w:rsidRDefault="00E40C43" w:rsidP="00E40C43">
      <w:pPr>
        <w:rPr>
          <w:rFonts w:ascii="Arial" w:hAnsi="Arial" w:cs="Arial"/>
          <w:b/>
          <w:bCs/>
          <w:color w:val="1D2F44"/>
          <w:sz w:val="18"/>
          <w:szCs w:val="18"/>
        </w:rPr>
      </w:pPr>
      <w:r>
        <w:rPr>
          <w:rFonts w:ascii="Arial" w:hAnsi="Arial" w:cs="Arial"/>
          <w:b/>
          <w:bCs/>
          <w:color w:val="1D2F44"/>
          <w:sz w:val="18"/>
          <w:szCs w:val="18"/>
        </w:rPr>
        <w:t>Приложения:</w:t>
      </w:r>
    </w:p>
    <w:p w:rsidR="00474105" w:rsidRDefault="00747859" w:rsidP="004A189D">
      <w:pPr>
        <w:pStyle w:val="a5"/>
        <w:numPr>
          <w:ilvl w:val="0"/>
          <w:numId w:val="1"/>
        </w:numPr>
        <w:rPr>
          <w:rFonts w:ascii="Arial" w:hAnsi="Arial" w:cs="Arial"/>
          <w:b/>
          <w:bCs/>
          <w:color w:val="516D8E"/>
          <w:sz w:val="18"/>
          <w:szCs w:val="18"/>
          <w:u w:val="single"/>
        </w:rPr>
      </w:pPr>
      <w:r>
        <w:rPr>
          <w:rFonts w:ascii="Arial" w:hAnsi="Arial" w:cs="Arial"/>
          <w:b/>
          <w:bCs/>
          <w:color w:val="516D8E"/>
          <w:sz w:val="18"/>
          <w:szCs w:val="18"/>
          <w:u w:val="single"/>
        </w:rPr>
        <w:t>Приложение №1 (Перечень имущества)</w:t>
      </w:r>
    </w:p>
    <w:p w:rsidR="004A189D" w:rsidRDefault="00747859" w:rsidP="004A189D">
      <w:pPr>
        <w:pStyle w:val="a5"/>
        <w:numPr>
          <w:ilvl w:val="0"/>
          <w:numId w:val="1"/>
        </w:numPr>
        <w:rPr>
          <w:rFonts w:ascii="Arial" w:hAnsi="Arial" w:cs="Arial"/>
          <w:b/>
          <w:bCs/>
          <w:color w:val="516D8E"/>
          <w:sz w:val="18"/>
          <w:szCs w:val="18"/>
          <w:u w:val="single"/>
        </w:rPr>
      </w:pPr>
      <w:r>
        <w:rPr>
          <w:rFonts w:ascii="Arial" w:hAnsi="Arial" w:cs="Arial"/>
          <w:b/>
          <w:bCs/>
          <w:color w:val="516D8E"/>
          <w:sz w:val="18"/>
          <w:szCs w:val="18"/>
          <w:u w:val="single"/>
        </w:rPr>
        <w:t>Приложение №2 (Формат оферты)</w:t>
      </w:r>
    </w:p>
    <w:p w:rsidR="004A189D" w:rsidRDefault="00747859" w:rsidP="004A189D">
      <w:pPr>
        <w:pStyle w:val="a5"/>
        <w:numPr>
          <w:ilvl w:val="0"/>
          <w:numId w:val="1"/>
        </w:numPr>
        <w:rPr>
          <w:rFonts w:ascii="Arial" w:hAnsi="Arial" w:cs="Arial"/>
          <w:b/>
          <w:bCs/>
          <w:color w:val="516D8E"/>
          <w:sz w:val="18"/>
          <w:szCs w:val="18"/>
          <w:u w:val="single"/>
        </w:rPr>
      </w:pPr>
      <w:r>
        <w:rPr>
          <w:rFonts w:ascii="Arial" w:hAnsi="Arial" w:cs="Arial"/>
          <w:b/>
          <w:bCs/>
          <w:color w:val="516D8E"/>
          <w:sz w:val="18"/>
          <w:szCs w:val="18"/>
          <w:u w:val="single"/>
        </w:rPr>
        <w:t>Приложение №3 (Перечень квалификационных требований)</w:t>
      </w:r>
    </w:p>
    <w:p w:rsidR="004A189D" w:rsidRDefault="00747859" w:rsidP="0002085E">
      <w:pPr>
        <w:pStyle w:val="a5"/>
        <w:numPr>
          <w:ilvl w:val="0"/>
          <w:numId w:val="1"/>
        </w:numPr>
        <w:rPr>
          <w:rFonts w:ascii="Arial" w:hAnsi="Arial" w:cs="Arial"/>
          <w:b/>
          <w:bCs/>
          <w:color w:val="516D8E"/>
          <w:sz w:val="18"/>
          <w:szCs w:val="18"/>
          <w:u w:val="single"/>
        </w:rPr>
      </w:pPr>
      <w:r>
        <w:rPr>
          <w:rFonts w:ascii="Arial" w:hAnsi="Arial" w:cs="Arial"/>
          <w:b/>
          <w:bCs/>
          <w:color w:val="516D8E"/>
          <w:sz w:val="18"/>
          <w:szCs w:val="18"/>
          <w:u w:val="single"/>
        </w:rPr>
        <w:t>Приложение №4 (Проект договора)</w:t>
      </w:r>
    </w:p>
    <w:p w:rsidR="004A189D" w:rsidRPr="00612B3E" w:rsidRDefault="00612B3E" w:rsidP="004A189D">
      <w:pPr>
        <w:pStyle w:val="a5"/>
        <w:numPr>
          <w:ilvl w:val="0"/>
          <w:numId w:val="1"/>
        </w:numPr>
        <w:rPr>
          <w:rFonts w:ascii="Arial" w:hAnsi="Arial" w:cs="Arial"/>
          <w:b/>
          <w:bCs/>
          <w:color w:val="516D8E"/>
          <w:sz w:val="18"/>
          <w:szCs w:val="18"/>
          <w:u w:val="single"/>
        </w:rPr>
      </w:pPr>
      <w:r>
        <w:rPr>
          <w:rFonts w:ascii="Arial" w:hAnsi="Arial" w:cs="Arial"/>
          <w:b/>
          <w:bCs/>
          <w:color w:val="516D8E"/>
          <w:sz w:val="18"/>
          <w:szCs w:val="18"/>
          <w:u w:val="single"/>
        </w:rPr>
        <w:t>Приложение</w:t>
      </w:r>
      <w:r w:rsidR="00747859">
        <w:rPr>
          <w:rFonts w:ascii="Arial" w:hAnsi="Arial" w:cs="Arial"/>
          <w:b/>
          <w:bCs/>
          <w:color w:val="516D8E"/>
          <w:sz w:val="18"/>
          <w:szCs w:val="18"/>
          <w:u w:val="single"/>
        </w:rPr>
        <w:t xml:space="preserve"> №5 (Состав подтверждающих документов и требования к оформлению)</w:t>
      </w:r>
    </w:p>
    <w:p w:rsidR="004A189D" w:rsidRPr="005B5CD3" w:rsidRDefault="00612B3E" w:rsidP="00ED5333">
      <w:pPr>
        <w:pStyle w:val="a5"/>
        <w:numPr>
          <w:ilvl w:val="0"/>
          <w:numId w:val="1"/>
        </w:numPr>
        <w:rPr>
          <w:rFonts w:ascii="Arial" w:hAnsi="Arial" w:cs="Arial"/>
          <w:b/>
          <w:bCs/>
          <w:color w:val="516D8E"/>
          <w:sz w:val="18"/>
          <w:szCs w:val="18"/>
          <w:u w:val="single"/>
        </w:rPr>
      </w:pPr>
      <w:r w:rsidRPr="005B5CD3">
        <w:rPr>
          <w:rFonts w:ascii="Arial" w:hAnsi="Arial" w:cs="Arial"/>
          <w:b/>
          <w:bCs/>
          <w:color w:val="516D8E"/>
          <w:sz w:val="18"/>
          <w:szCs w:val="18"/>
          <w:u w:val="single"/>
        </w:rPr>
        <w:t>Приложение №6 (Образец оформления конвертов)</w:t>
      </w:r>
    </w:p>
    <w:p w:rsidR="00206F09" w:rsidRDefault="00206F09" w:rsidP="00206F09">
      <w:pPr>
        <w:spacing w:line="480" w:lineRule="atLeast"/>
        <w:rPr>
          <w:rFonts w:ascii="Tahoma" w:hAnsi="Tahoma" w:cs="Tahoma"/>
          <w:b/>
          <w:bCs/>
          <w:color w:val="AB0404"/>
          <w:sz w:val="31"/>
          <w:szCs w:val="31"/>
        </w:rPr>
      </w:pPr>
      <w:r>
        <w:rPr>
          <w:rFonts w:ascii="Tahoma" w:hAnsi="Tahoma" w:cs="Tahoma"/>
          <w:b/>
          <w:bCs/>
          <w:color w:val="AB0404"/>
          <w:sz w:val="31"/>
          <w:szCs w:val="31"/>
        </w:rPr>
        <w:t>Важная информация:</w:t>
      </w:r>
    </w:p>
    <w:p w:rsidR="007F2FB9" w:rsidRDefault="007F2FB9" w:rsidP="00206F09">
      <w:pPr>
        <w:rPr>
          <w:rFonts w:ascii="Arial" w:hAnsi="Symbol" w:cs="Arial"/>
          <w:b/>
          <w:bCs/>
          <w:color w:val="1D2F44"/>
          <w:sz w:val="20"/>
          <w:szCs w:val="20"/>
        </w:rPr>
      </w:pPr>
    </w:p>
    <w:p w:rsidR="00F66FE8" w:rsidRPr="00F66FE8" w:rsidRDefault="00206F09" w:rsidP="00F66FE8">
      <w:pPr>
        <w:rPr>
          <w:rFonts w:ascii="Arial" w:hAnsi="Arial" w:cs="Arial"/>
          <w:b/>
          <w:bCs/>
          <w:color w:val="1D2F44"/>
          <w:sz w:val="20"/>
          <w:szCs w:val="20"/>
        </w:rPr>
      </w:pPr>
      <w:r w:rsidRPr="00894A7C">
        <w:rPr>
          <w:rFonts w:ascii="Arial" w:hAnsi="Symbol" w:cs="Arial"/>
          <w:b/>
          <w:bCs/>
          <w:color w:val="1D2F44"/>
          <w:sz w:val="20"/>
          <w:szCs w:val="20"/>
        </w:rPr>
        <w:t></w:t>
      </w:r>
      <w:r w:rsidRPr="00894A7C">
        <w:rPr>
          <w:rFonts w:ascii="Arial" w:hAnsi="Arial" w:cs="Arial"/>
          <w:b/>
          <w:bCs/>
          <w:color w:val="1D2F44"/>
          <w:sz w:val="20"/>
          <w:szCs w:val="20"/>
        </w:rPr>
        <w:t xml:space="preserve">  </w:t>
      </w:r>
      <w:r w:rsidR="00F66FE8">
        <w:rPr>
          <w:rFonts w:ascii="Arial" w:hAnsi="Arial" w:cs="Arial"/>
          <w:b/>
          <w:bCs/>
          <w:color w:val="1D2F44"/>
          <w:sz w:val="20"/>
          <w:szCs w:val="20"/>
        </w:rPr>
        <w:t>Для</w:t>
      </w:r>
      <w:r w:rsidR="00F66FE8" w:rsidRPr="00F66FE8">
        <w:rPr>
          <w:rFonts w:ascii="Arial" w:hAnsi="Arial" w:cs="Arial"/>
          <w:b/>
          <w:bCs/>
          <w:color w:val="1D2F44"/>
          <w:sz w:val="20"/>
          <w:szCs w:val="20"/>
        </w:rPr>
        <w:t xml:space="preserve"> участ</w:t>
      </w:r>
      <w:r w:rsidR="00F66FE8">
        <w:rPr>
          <w:rFonts w:ascii="Arial" w:hAnsi="Arial" w:cs="Arial"/>
          <w:b/>
          <w:bCs/>
          <w:color w:val="1D2F44"/>
          <w:sz w:val="20"/>
          <w:szCs w:val="20"/>
        </w:rPr>
        <w:t>ия</w:t>
      </w:r>
      <w:r w:rsidR="00F66FE8" w:rsidRPr="00F66FE8">
        <w:rPr>
          <w:rFonts w:ascii="Arial" w:hAnsi="Arial" w:cs="Arial"/>
          <w:b/>
          <w:bCs/>
          <w:color w:val="1D2F44"/>
          <w:sz w:val="20"/>
          <w:szCs w:val="20"/>
        </w:rPr>
        <w:t xml:space="preserve"> в тендерных мероприятиях</w:t>
      </w:r>
      <w:r w:rsidR="00E3171D">
        <w:rPr>
          <w:rFonts w:ascii="Arial" w:hAnsi="Arial" w:cs="Arial"/>
          <w:b/>
          <w:bCs/>
          <w:color w:val="1D2F44"/>
          <w:sz w:val="20"/>
          <w:szCs w:val="20"/>
        </w:rPr>
        <w:t xml:space="preserve"> участники</w:t>
      </w:r>
      <w:r w:rsidR="00F66FE8" w:rsidRPr="00F66FE8">
        <w:rPr>
          <w:rFonts w:ascii="Arial" w:hAnsi="Arial" w:cs="Arial"/>
          <w:b/>
          <w:bCs/>
          <w:color w:val="1D2F44"/>
          <w:sz w:val="20"/>
          <w:szCs w:val="20"/>
        </w:rPr>
        <w:t xml:space="preserve"> должны заполнить и представить документы на участие в </w:t>
      </w:r>
      <w:r w:rsidR="00E3171D">
        <w:rPr>
          <w:rFonts w:ascii="Arial" w:hAnsi="Arial" w:cs="Arial"/>
          <w:b/>
          <w:bCs/>
          <w:color w:val="1D2F44"/>
          <w:sz w:val="20"/>
          <w:szCs w:val="20"/>
        </w:rPr>
        <w:t xml:space="preserve">запечатанных конвертах </w:t>
      </w:r>
      <w:r w:rsidR="00F66FE8" w:rsidRPr="00F66FE8">
        <w:rPr>
          <w:rFonts w:ascii="Arial" w:hAnsi="Arial" w:cs="Arial"/>
          <w:b/>
          <w:bCs/>
          <w:color w:val="1D2F44"/>
          <w:sz w:val="20"/>
          <w:szCs w:val="20"/>
        </w:rPr>
        <w:t xml:space="preserve">по адресу </w:t>
      </w:r>
      <w:r w:rsidR="00B1269D">
        <w:rPr>
          <w:rFonts w:ascii="Arial" w:hAnsi="Arial" w:cs="Arial"/>
          <w:b/>
          <w:bCs/>
          <w:color w:val="1D2F44"/>
          <w:sz w:val="20"/>
          <w:szCs w:val="20"/>
        </w:rPr>
        <w:t>452017</w:t>
      </w:r>
      <w:r w:rsidR="00F66FE8" w:rsidRPr="00F66FE8">
        <w:rPr>
          <w:rFonts w:ascii="Arial" w:hAnsi="Arial" w:cs="Arial"/>
          <w:b/>
          <w:bCs/>
          <w:color w:val="1D2F44"/>
          <w:sz w:val="20"/>
          <w:szCs w:val="20"/>
        </w:rPr>
        <w:t xml:space="preserve">, </w:t>
      </w:r>
      <w:r w:rsidR="00B1269D">
        <w:rPr>
          <w:rFonts w:ascii="Arial" w:hAnsi="Arial" w:cs="Arial"/>
          <w:b/>
          <w:bCs/>
          <w:color w:val="1D2F44"/>
          <w:sz w:val="20"/>
          <w:szCs w:val="20"/>
        </w:rPr>
        <w:t>п. Приютово</w:t>
      </w:r>
      <w:r w:rsidR="00F66FE8" w:rsidRPr="00F66FE8">
        <w:rPr>
          <w:rFonts w:ascii="Arial" w:hAnsi="Arial" w:cs="Arial"/>
          <w:b/>
          <w:bCs/>
          <w:color w:val="1D2F44"/>
          <w:sz w:val="20"/>
          <w:szCs w:val="20"/>
        </w:rPr>
        <w:t xml:space="preserve">, </w:t>
      </w:r>
      <w:r w:rsidR="00B1269D">
        <w:rPr>
          <w:rFonts w:ascii="Arial" w:hAnsi="Arial" w:cs="Arial"/>
          <w:b/>
          <w:bCs/>
          <w:color w:val="1D2F44"/>
          <w:sz w:val="20"/>
          <w:szCs w:val="20"/>
        </w:rPr>
        <w:t>ООО «</w:t>
      </w:r>
      <w:proofErr w:type="spellStart"/>
      <w:r w:rsidR="00B1269D">
        <w:rPr>
          <w:rFonts w:ascii="Arial" w:hAnsi="Arial" w:cs="Arial"/>
          <w:b/>
          <w:bCs/>
          <w:color w:val="1D2F44"/>
          <w:sz w:val="20"/>
          <w:szCs w:val="20"/>
        </w:rPr>
        <w:t>Шкаповское</w:t>
      </w:r>
      <w:proofErr w:type="spellEnd"/>
      <w:r w:rsidR="00B1269D">
        <w:rPr>
          <w:rFonts w:ascii="Arial" w:hAnsi="Arial" w:cs="Arial"/>
          <w:b/>
          <w:bCs/>
          <w:color w:val="1D2F44"/>
          <w:sz w:val="20"/>
          <w:szCs w:val="20"/>
        </w:rPr>
        <w:t xml:space="preserve"> ГПП</w:t>
      </w:r>
      <w:r w:rsidR="00E3171D">
        <w:rPr>
          <w:rFonts w:ascii="Arial" w:hAnsi="Arial" w:cs="Arial"/>
          <w:b/>
          <w:bCs/>
          <w:color w:val="1D2F44"/>
          <w:sz w:val="20"/>
          <w:szCs w:val="20"/>
        </w:rPr>
        <w:t>»</w:t>
      </w:r>
      <w:r w:rsidR="00F66FE8" w:rsidRPr="00F66FE8">
        <w:rPr>
          <w:rFonts w:ascii="Arial" w:hAnsi="Arial" w:cs="Arial"/>
          <w:b/>
          <w:bCs/>
          <w:color w:val="1D2F44"/>
          <w:sz w:val="20"/>
          <w:szCs w:val="20"/>
        </w:rPr>
        <w:t xml:space="preserve"> </w:t>
      </w:r>
      <w:r w:rsidR="00E3171D">
        <w:rPr>
          <w:rFonts w:ascii="Arial" w:hAnsi="Arial" w:cs="Arial"/>
          <w:b/>
          <w:bCs/>
          <w:color w:val="1D2F44"/>
          <w:sz w:val="20"/>
          <w:szCs w:val="20"/>
        </w:rPr>
        <w:t>в соответствии с</w:t>
      </w:r>
      <w:r w:rsidR="00F66FE8" w:rsidRPr="00F66FE8">
        <w:rPr>
          <w:rFonts w:ascii="Arial" w:hAnsi="Arial" w:cs="Arial"/>
          <w:b/>
          <w:bCs/>
          <w:color w:val="1D2F44"/>
          <w:sz w:val="20"/>
          <w:szCs w:val="20"/>
        </w:rPr>
        <w:t xml:space="preserve"> правилами и формами, указанными в разделе</w:t>
      </w:r>
      <w:r w:rsidR="00E3171D">
        <w:rPr>
          <w:rFonts w:ascii="Arial" w:hAnsi="Arial" w:cs="Arial"/>
          <w:b/>
          <w:bCs/>
          <w:color w:val="1D2F44"/>
          <w:sz w:val="20"/>
          <w:szCs w:val="20"/>
        </w:rPr>
        <w:t xml:space="preserve"> «Приложения»</w:t>
      </w:r>
      <w:r w:rsidR="00F66FE8" w:rsidRPr="00F66FE8">
        <w:rPr>
          <w:rFonts w:ascii="Arial" w:hAnsi="Arial" w:cs="Arial"/>
          <w:b/>
          <w:bCs/>
          <w:color w:val="1D2F44"/>
          <w:sz w:val="20"/>
          <w:szCs w:val="20"/>
        </w:rPr>
        <w:t>.</w:t>
      </w:r>
    </w:p>
    <w:p w:rsidR="00206F09" w:rsidRPr="00894A7C" w:rsidRDefault="00E3171D" w:rsidP="00206F09">
      <w:pPr>
        <w:rPr>
          <w:rFonts w:ascii="Arial" w:hAnsi="Arial" w:cs="Arial"/>
          <w:b/>
          <w:bCs/>
          <w:color w:val="1D2F44"/>
          <w:sz w:val="20"/>
          <w:szCs w:val="20"/>
        </w:rPr>
      </w:pPr>
      <w:r w:rsidRPr="00894A7C">
        <w:rPr>
          <w:rFonts w:ascii="Arial" w:hAnsi="Symbol" w:cs="Arial"/>
          <w:b/>
          <w:bCs/>
          <w:color w:val="1D2F44"/>
          <w:sz w:val="20"/>
          <w:szCs w:val="20"/>
        </w:rPr>
        <w:t></w:t>
      </w:r>
      <w:r w:rsidRPr="00894A7C">
        <w:rPr>
          <w:rFonts w:ascii="Arial" w:hAnsi="Arial" w:cs="Arial"/>
          <w:b/>
          <w:bCs/>
          <w:color w:val="1D2F44"/>
          <w:sz w:val="20"/>
          <w:szCs w:val="20"/>
        </w:rPr>
        <w:t xml:space="preserve">  </w:t>
      </w:r>
      <w:r w:rsidR="00D52805">
        <w:rPr>
          <w:rFonts w:ascii="Arial" w:hAnsi="Arial" w:cs="Arial"/>
          <w:b/>
          <w:bCs/>
          <w:color w:val="1D2F44"/>
          <w:sz w:val="20"/>
          <w:szCs w:val="20"/>
        </w:rPr>
        <w:t>С</w:t>
      </w:r>
      <w:r w:rsidR="00894A7C" w:rsidRPr="00894A7C">
        <w:rPr>
          <w:rFonts w:ascii="Arial" w:hAnsi="Arial" w:cs="Arial"/>
          <w:b/>
          <w:bCs/>
          <w:color w:val="1D2F44"/>
          <w:sz w:val="20"/>
          <w:szCs w:val="20"/>
        </w:rPr>
        <w:t xml:space="preserve">рок </w:t>
      </w:r>
      <w:r w:rsidR="00894A7C" w:rsidRPr="00E3171D">
        <w:rPr>
          <w:rFonts w:ascii="Arial" w:hAnsi="Arial" w:cs="Arial"/>
          <w:b/>
          <w:bCs/>
          <w:color w:val="1D2F44"/>
          <w:sz w:val="20"/>
          <w:szCs w:val="20"/>
        </w:rPr>
        <w:t>приема</w:t>
      </w:r>
      <w:r w:rsidR="00894A7C" w:rsidRPr="00894A7C">
        <w:rPr>
          <w:rFonts w:ascii="Arial" w:hAnsi="Arial" w:cs="Arial"/>
          <w:b/>
          <w:bCs/>
          <w:color w:val="1D2F44"/>
          <w:sz w:val="20"/>
          <w:szCs w:val="20"/>
        </w:rPr>
        <w:t xml:space="preserve"> документов с </w:t>
      </w:r>
      <w:r w:rsidR="00CB2C79">
        <w:rPr>
          <w:rFonts w:ascii="Arial" w:hAnsi="Arial" w:cs="Arial"/>
          <w:b/>
          <w:bCs/>
          <w:color w:val="1D2F44"/>
          <w:sz w:val="20"/>
          <w:szCs w:val="20"/>
        </w:rPr>
        <w:t>0</w:t>
      </w:r>
      <w:r w:rsidR="00BD699F" w:rsidRPr="00BD699F">
        <w:rPr>
          <w:rFonts w:ascii="Arial" w:hAnsi="Arial" w:cs="Arial"/>
          <w:b/>
          <w:bCs/>
          <w:color w:val="1D2F44"/>
          <w:sz w:val="20"/>
          <w:szCs w:val="20"/>
        </w:rPr>
        <w:t>7</w:t>
      </w:r>
      <w:r w:rsidR="00CB2C79">
        <w:rPr>
          <w:rFonts w:ascii="Arial" w:hAnsi="Arial" w:cs="Arial"/>
          <w:b/>
          <w:bCs/>
          <w:color w:val="1D2F44"/>
          <w:sz w:val="20"/>
          <w:szCs w:val="20"/>
        </w:rPr>
        <w:t>.06</w:t>
      </w:r>
      <w:r w:rsidR="00B1269D">
        <w:rPr>
          <w:rFonts w:ascii="Arial" w:hAnsi="Arial" w:cs="Arial"/>
          <w:b/>
          <w:bCs/>
          <w:color w:val="1D2F44"/>
          <w:sz w:val="20"/>
          <w:szCs w:val="20"/>
        </w:rPr>
        <w:t>.2019</w:t>
      </w:r>
      <w:r w:rsidR="002120D0" w:rsidRPr="00E3171D">
        <w:rPr>
          <w:rFonts w:ascii="Arial" w:hAnsi="Arial" w:cs="Arial"/>
          <w:b/>
          <w:bCs/>
          <w:color w:val="1D2F44"/>
          <w:sz w:val="20"/>
          <w:szCs w:val="20"/>
        </w:rPr>
        <w:t xml:space="preserve">г. по </w:t>
      </w:r>
      <w:r w:rsidR="00BD699F">
        <w:rPr>
          <w:rFonts w:ascii="Arial" w:hAnsi="Arial" w:cs="Arial"/>
          <w:b/>
          <w:bCs/>
          <w:color w:val="1D2F44"/>
          <w:sz w:val="20"/>
          <w:szCs w:val="20"/>
          <w:lang w:val="en-US"/>
        </w:rPr>
        <w:t>21</w:t>
      </w:r>
      <w:bookmarkStart w:id="0" w:name="_GoBack"/>
      <w:bookmarkEnd w:id="0"/>
      <w:r w:rsidR="00CB2C79">
        <w:rPr>
          <w:rFonts w:ascii="Arial" w:hAnsi="Arial" w:cs="Arial"/>
          <w:b/>
          <w:bCs/>
          <w:color w:val="1D2F44"/>
          <w:sz w:val="20"/>
          <w:szCs w:val="20"/>
        </w:rPr>
        <w:t>.06</w:t>
      </w:r>
      <w:r w:rsidR="00B1269D">
        <w:rPr>
          <w:rFonts w:ascii="Arial" w:hAnsi="Arial" w:cs="Arial"/>
          <w:b/>
          <w:bCs/>
          <w:color w:val="1D2F44"/>
          <w:sz w:val="20"/>
          <w:szCs w:val="20"/>
        </w:rPr>
        <w:t>.2019</w:t>
      </w:r>
      <w:r w:rsidR="002120D0" w:rsidRPr="00E3171D">
        <w:rPr>
          <w:rFonts w:ascii="Arial" w:hAnsi="Arial" w:cs="Arial"/>
          <w:b/>
          <w:bCs/>
          <w:color w:val="1D2F44"/>
          <w:sz w:val="20"/>
          <w:szCs w:val="20"/>
        </w:rPr>
        <w:t>г</w:t>
      </w:r>
      <w:r w:rsidR="00E976C2">
        <w:rPr>
          <w:rFonts w:ascii="Arial" w:hAnsi="Arial" w:cs="Arial"/>
          <w:b/>
          <w:bCs/>
          <w:color w:val="1D2F44"/>
          <w:sz w:val="20"/>
          <w:szCs w:val="20"/>
        </w:rPr>
        <w:t xml:space="preserve">. до </w:t>
      </w:r>
      <w:r w:rsidR="00AC2C96">
        <w:rPr>
          <w:rFonts w:ascii="Arial" w:hAnsi="Arial" w:cs="Arial"/>
          <w:b/>
          <w:bCs/>
          <w:color w:val="1D2F44"/>
          <w:sz w:val="20"/>
          <w:szCs w:val="20"/>
        </w:rPr>
        <w:t>1</w:t>
      </w:r>
      <w:r w:rsidR="00B1269D">
        <w:rPr>
          <w:rFonts w:ascii="Arial" w:hAnsi="Arial" w:cs="Arial"/>
          <w:b/>
          <w:bCs/>
          <w:color w:val="1D2F44"/>
          <w:sz w:val="20"/>
          <w:szCs w:val="20"/>
        </w:rPr>
        <w:t>6</w:t>
      </w:r>
      <w:r w:rsidR="00E976C2" w:rsidRPr="00E3171D">
        <w:rPr>
          <w:rFonts w:ascii="Arial" w:hAnsi="Arial" w:cs="Arial"/>
          <w:b/>
          <w:bCs/>
          <w:color w:val="1D2F44"/>
          <w:sz w:val="20"/>
          <w:szCs w:val="20"/>
        </w:rPr>
        <w:t>-00</w:t>
      </w:r>
      <w:r w:rsidR="00E976C2">
        <w:rPr>
          <w:rFonts w:ascii="Arial" w:hAnsi="Arial" w:cs="Arial"/>
          <w:b/>
          <w:bCs/>
          <w:color w:val="1D2F44"/>
          <w:sz w:val="20"/>
          <w:szCs w:val="20"/>
        </w:rPr>
        <w:t xml:space="preserve"> </w:t>
      </w:r>
      <w:r w:rsidR="00AC2C96">
        <w:rPr>
          <w:rFonts w:ascii="Arial" w:hAnsi="Arial" w:cs="Arial"/>
          <w:b/>
          <w:bCs/>
          <w:color w:val="1D2F44"/>
          <w:sz w:val="20"/>
          <w:szCs w:val="20"/>
        </w:rPr>
        <w:t>(</w:t>
      </w:r>
      <w:r w:rsidR="00942C27">
        <w:rPr>
          <w:rFonts w:ascii="Arial" w:hAnsi="Arial" w:cs="Arial"/>
          <w:b/>
          <w:bCs/>
          <w:color w:val="1D2F44"/>
          <w:sz w:val="20"/>
          <w:szCs w:val="20"/>
        </w:rPr>
        <w:t xml:space="preserve">время </w:t>
      </w:r>
      <w:r w:rsidR="00612B3E">
        <w:rPr>
          <w:rFonts w:ascii="Arial" w:hAnsi="Arial" w:cs="Arial"/>
          <w:b/>
          <w:bCs/>
          <w:color w:val="1D2F44"/>
          <w:sz w:val="20"/>
          <w:szCs w:val="20"/>
        </w:rPr>
        <w:t>МСК</w:t>
      </w:r>
      <w:r w:rsidR="00F3328D">
        <w:rPr>
          <w:rFonts w:ascii="Arial" w:hAnsi="Arial" w:cs="Arial"/>
          <w:b/>
          <w:bCs/>
          <w:color w:val="1D2F44"/>
          <w:sz w:val="20"/>
          <w:szCs w:val="20"/>
        </w:rPr>
        <w:t>+2</w:t>
      </w:r>
      <w:r w:rsidR="00AC2C96">
        <w:rPr>
          <w:rFonts w:ascii="Arial" w:hAnsi="Arial" w:cs="Arial"/>
          <w:b/>
          <w:bCs/>
          <w:color w:val="1D2F44"/>
          <w:sz w:val="20"/>
          <w:szCs w:val="20"/>
        </w:rPr>
        <w:t>)</w:t>
      </w:r>
      <w:r w:rsidR="00942C27">
        <w:rPr>
          <w:rFonts w:ascii="Arial" w:hAnsi="Arial" w:cs="Arial"/>
          <w:b/>
          <w:bCs/>
          <w:color w:val="1D2F44"/>
          <w:sz w:val="20"/>
          <w:szCs w:val="20"/>
        </w:rPr>
        <w:t>.</w:t>
      </w:r>
    </w:p>
    <w:p w:rsidR="00E3171D" w:rsidRPr="00D52805" w:rsidRDefault="00E3171D" w:rsidP="00E3171D">
      <w:pPr>
        <w:rPr>
          <w:rFonts w:ascii="Arial" w:hAnsi="Arial" w:cs="Arial"/>
          <w:b/>
          <w:bCs/>
          <w:color w:val="1D2F44"/>
          <w:sz w:val="20"/>
          <w:szCs w:val="20"/>
        </w:rPr>
      </w:pPr>
      <w:r w:rsidRPr="00894A7C">
        <w:rPr>
          <w:rFonts w:ascii="Arial" w:hAnsi="Symbol" w:cs="Arial"/>
          <w:b/>
          <w:bCs/>
          <w:color w:val="1D2F44"/>
          <w:sz w:val="20"/>
          <w:szCs w:val="20"/>
        </w:rPr>
        <w:t></w:t>
      </w:r>
      <w:r w:rsidRPr="00894A7C">
        <w:rPr>
          <w:rFonts w:ascii="Arial" w:hAnsi="Arial" w:cs="Arial"/>
          <w:b/>
          <w:bCs/>
          <w:color w:val="1D2F44"/>
          <w:sz w:val="20"/>
          <w:szCs w:val="20"/>
        </w:rPr>
        <w:t xml:space="preserve">  </w:t>
      </w:r>
      <w:r w:rsidRPr="00E3171D">
        <w:rPr>
          <w:rFonts w:ascii="Arial" w:hAnsi="Arial" w:cs="Arial"/>
          <w:b/>
          <w:bCs/>
          <w:color w:val="1D2F44"/>
          <w:sz w:val="20"/>
          <w:szCs w:val="20"/>
        </w:rPr>
        <w:t>Письма, направленные с нарушениями и позже установленного срока, к рассмотрению приниматься не будут</w:t>
      </w:r>
      <w:r w:rsidR="00942C27">
        <w:rPr>
          <w:rFonts w:ascii="Arial" w:hAnsi="Arial" w:cs="Arial"/>
          <w:b/>
          <w:bCs/>
          <w:color w:val="1D2F44"/>
          <w:sz w:val="20"/>
          <w:szCs w:val="20"/>
        </w:rPr>
        <w:t>.</w:t>
      </w:r>
    </w:p>
    <w:p w:rsidR="004A189D" w:rsidRDefault="00E3171D" w:rsidP="00206F09">
      <w:pPr>
        <w:rPr>
          <w:rFonts w:ascii="Arial" w:hAnsi="Arial" w:cs="Arial"/>
          <w:b/>
          <w:bCs/>
          <w:color w:val="1D2F44"/>
          <w:sz w:val="20"/>
          <w:szCs w:val="20"/>
        </w:rPr>
      </w:pPr>
      <w:r w:rsidRPr="00894A7C">
        <w:rPr>
          <w:rFonts w:ascii="Arial" w:hAnsi="Symbol" w:cs="Arial"/>
          <w:b/>
          <w:bCs/>
          <w:color w:val="1D2F44"/>
          <w:sz w:val="20"/>
          <w:szCs w:val="20"/>
        </w:rPr>
        <w:t></w:t>
      </w:r>
      <w:r w:rsidRPr="00894A7C">
        <w:rPr>
          <w:rFonts w:ascii="Arial" w:hAnsi="Arial" w:cs="Arial"/>
          <w:b/>
          <w:bCs/>
          <w:color w:val="1D2F44"/>
          <w:sz w:val="20"/>
          <w:szCs w:val="20"/>
        </w:rPr>
        <w:t xml:space="preserve">  </w:t>
      </w:r>
      <w:r w:rsidR="00B1269D">
        <w:rPr>
          <w:rFonts w:ascii="Arial" w:hAnsi="Arial" w:cs="Arial"/>
          <w:b/>
          <w:bCs/>
          <w:color w:val="1D2F44"/>
          <w:sz w:val="20"/>
          <w:szCs w:val="20"/>
        </w:rPr>
        <w:t>ООО «</w:t>
      </w:r>
      <w:proofErr w:type="spellStart"/>
      <w:r w:rsidR="00B1269D">
        <w:rPr>
          <w:rFonts w:ascii="Arial" w:hAnsi="Arial" w:cs="Arial"/>
          <w:b/>
          <w:bCs/>
          <w:color w:val="1D2F44"/>
          <w:sz w:val="20"/>
          <w:szCs w:val="20"/>
        </w:rPr>
        <w:t>Шкаповское</w:t>
      </w:r>
      <w:proofErr w:type="spellEnd"/>
      <w:r w:rsidR="00B1269D">
        <w:rPr>
          <w:rFonts w:ascii="Arial" w:hAnsi="Arial" w:cs="Arial"/>
          <w:b/>
          <w:bCs/>
          <w:color w:val="1D2F44"/>
          <w:sz w:val="20"/>
          <w:szCs w:val="20"/>
        </w:rPr>
        <w:t xml:space="preserve"> ГПП</w:t>
      </w:r>
      <w:r w:rsidRPr="00E3171D">
        <w:rPr>
          <w:rFonts w:ascii="Arial" w:hAnsi="Arial" w:cs="Arial"/>
          <w:b/>
          <w:bCs/>
          <w:color w:val="1D2F44"/>
          <w:sz w:val="20"/>
          <w:szCs w:val="20"/>
        </w:rPr>
        <w:t xml:space="preserve">» оставляет за собой право направить Вам повторное приглашение делать оферту с улучшенными ценовыми показателями или предложение уточнить параметры, предоставленной оферты. В этом случае повторная оферта или уточнение к параметрам оферты должны быть направлены в адрес </w:t>
      </w:r>
      <w:r w:rsidR="00B1269D">
        <w:rPr>
          <w:rFonts w:ascii="Arial" w:hAnsi="Arial" w:cs="Arial"/>
          <w:b/>
          <w:bCs/>
          <w:color w:val="1D2F44"/>
          <w:sz w:val="20"/>
          <w:szCs w:val="20"/>
        </w:rPr>
        <w:t>ООО «</w:t>
      </w:r>
      <w:proofErr w:type="spellStart"/>
      <w:r w:rsidR="00B1269D">
        <w:rPr>
          <w:rFonts w:ascii="Arial" w:hAnsi="Arial" w:cs="Arial"/>
          <w:b/>
          <w:bCs/>
          <w:color w:val="1D2F44"/>
          <w:sz w:val="20"/>
          <w:szCs w:val="20"/>
        </w:rPr>
        <w:t>Шкаповское</w:t>
      </w:r>
      <w:proofErr w:type="spellEnd"/>
      <w:r w:rsidR="00B1269D">
        <w:rPr>
          <w:rFonts w:ascii="Arial" w:hAnsi="Arial" w:cs="Arial"/>
          <w:b/>
          <w:bCs/>
          <w:color w:val="1D2F44"/>
          <w:sz w:val="20"/>
          <w:szCs w:val="20"/>
        </w:rPr>
        <w:t xml:space="preserve"> ГПП</w:t>
      </w:r>
      <w:r w:rsidRPr="00E3171D">
        <w:rPr>
          <w:rFonts w:ascii="Arial" w:hAnsi="Arial" w:cs="Arial"/>
          <w:b/>
          <w:bCs/>
          <w:color w:val="1D2F44"/>
          <w:sz w:val="20"/>
          <w:szCs w:val="20"/>
        </w:rPr>
        <w:t>» не позднее 7 рабочих дней с даты направления повторного приглашения делать оферту или предложения</w:t>
      </w:r>
      <w:r>
        <w:rPr>
          <w:rFonts w:ascii="Arial" w:hAnsi="Arial" w:cs="Arial"/>
          <w:b/>
          <w:bCs/>
          <w:color w:val="1D2F44"/>
          <w:sz w:val="20"/>
          <w:szCs w:val="20"/>
        </w:rPr>
        <w:t xml:space="preserve"> </w:t>
      </w:r>
      <w:r w:rsidRPr="00E3171D">
        <w:rPr>
          <w:rFonts w:ascii="Arial" w:hAnsi="Arial" w:cs="Arial"/>
          <w:b/>
          <w:bCs/>
          <w:color w:val="1D2F44"/>
          <w:sz w:val="20"/>
          <w:szCs w:val="20"/>
        </w:rPr>
        <w:t>уточнить параметры, предоставленной оферты.</w:t>
      </w:r>
    </w:p>
    <w:p w:rsidR="00E3171D" w:rsidRDefault="00E3171D" w:rsidP="00206F09">
      <w:pPr>
        <w:rPr>
          <w:rFonts w:ascii="Arial" w:hAnsi="Arial" w:cs="Arial"/>
          <w:b/>
          <w:bCs/>
          <w:color w:val="1D2F44"/>
          <w:sz w:val="20"/>
          <w:szCs w:val="20"/>
        </w:rPr>
      </w:pPr>
      <w:r w:rsidRPr="00894A7C">
        <w:rPr>
          <w:rFonts w:ascii="Arial" w:hAnsi="Symbol" w:cs="Arial"/>
          <w:b/>
          <w:bCs/>
          <w:color w:val="1D2F44"/>
          <w:sz w:val="20"/>
          <w:szCs w:val="20"/>
        </w:rPr>
        <w:t></w:t>
      </w:r>
      <w:r w:rsidRPr="00894A7C">
        <w:rPr>
          <w:rFonts w:ascii="Arial" w:hAnsi="Arial" w:cs="Arial"/>
          <w:b/>
          <w:bCs/>
          <w:color w:val="1D2F44"/>
          <w:sz w:val="20"/>
          <w:szCs w:val="20"/>
        </w:rPr>
        <w:t xml:space="preserve">  </w:t>
      </w:r>
      <w:r w:rsidRPr="00E3171D">
        <w:rPr>
          <w:rFonts w:ascii="Arial" w:hAnsi="Arial" w:cs="Arial"/>
          <w:b/>
          <w:bCs/>
          <w:color w:val="1D2F44"/>
          <w:sz w:val="20"/>
          <w:szCs w:val="20"/>
        </w:rPr>
        <w:t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206F09" w:rsidRDefault="00F87405" w:rsidP="00206F09">
      <w:pPr>
        <w:pStyle w:val="2"/>
        <w:rPr>
          <w:rFonts w:ascii="Tahoma" w:hAnsi="Tahoma" w:cs="Tahoma"/>
          <w:b w:val="0"/>
          <w:bCs w:val="0"/>
          <w:color w:val="647088"/>
          <w:sz w:val="27"/>
          <w:szCs w:val="27"/>
        </w:rPr>
      </w:pPr>
      <w:r>
        <w:rPr>
          <w:sz w:val="27"/>
          <w:szCs w:val="27"/>
        </w:rPr>
        <w:t xml:space="preserve">Контактное лицо от </w:t>
      </w:r>
      <w:r w:rsidR="00CB2C79">
        <w:rPr>
          <w:sz w:val="27"/>
          <w:szCs w:val="27"/>
        </w:rPr>
        <w:t>ООО «</w:t>
      </w:r>
      <w:proofErr w:type="spellStart"/>
      <w:r w:rsidR="00CB2C79">
        <w:rPr>
          <w:sz w:val="27"/>
          <w:szCs w:val="27"/>
        </w:rPr>
        <w:t>Шкаповское</w:t>
      </w:r>
      <w:proofErr w:type="spellEnd"/>
      <w:r w:rsidR="00CB2C79">
        <w:rPr>
          <w:sz w:val="27"/>
          <w:szCs w:val="27"/>
        </w:rPr>
        <w:t xml:space="preserve"> ГПП</w:t>
      </w:r>
      <w:r w:rsidR="007F2FB9">
        <w:rPr>
          <w:sz w:val="27"/>
          <w:szCs w:val="27"/>
        </w:rPr>
        <w:t>»</w:t>
      </w:r>
      <w:r w:rsidR="00206F09">
        <w:rPr>
          <w:sz w:val="27"/>
          <w:szCs w:val="27"/>
        </w:rPr>
        <w:t>:</w:t>
      </w:r>
    </w:p>
    <w:tbl>
      <w:tblPr>
        <w:tblW w:w="10991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04"/>
        <w:gridCol w:w="5907"/>
        <w:gridCol w:w="5907"/>
        <w:gridCol w:w="3947"/>
      </w:tblGrid>
      <w:tr w:rsidR="00284A56" w:rsidTr="00284A56">
        <w:trPr>
          <w:tblCellSpacing w:w="15" w:type="dxa"/>
        </w:trPr>
        <w:tc>
          <w:tcPr>
            <w:tcW w:w="1352" w:type="pct"/>
          </w:tcPr>
          <w:p w:rsidR="00284A56" w:rsidRDefault="00CB2C79" w:rsidP="00283251">
            <w:pPr>
              <w:spacing w:line="300" w:lineRule="atLeast"/>
              <w:rPr>
                <w:rFonts w:ascii="Tahoma" w:hAnsi="Tahoma" w:cs="Tahoma"/>
                <w:b/>
                <w:bCs/>
                <w:color w:val="6B7077"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color w:val="6B7077"/>
                <w:sz w:val="22"/>
                <w:szCs w:val="22"/>
              </w:rPr>
              <w:t>Вельдяев Дмитрий Михайлович</w:t>
            </w:r>
          </w:p>
          <w:p w:rsidR="00284A56" w:rsidRDefault="00284A56" w:rsidP="00283251">
            <w:pPr>
              <w:spacing w:line="300" w:lineRule="atLeast"/>
              <w:rPr>
                <w:rFonts w:ascii="Tahoma" w:hAnsi="Tahoma" w:cs="Tahoma"/>
                <w:b/>
                <w:bCs/>
                <w:color w:val="6B7077"/>
                <w:sz w:val="22"/>
                <w:szCs w:val="22"/>
              </w:rPr>
            </w:pPr>
          </w:p>
          <w:p w:rsidR="00284A56" w:rsidRPr="00091DDD" w:rsidRDefault="00284A56" w:rsidP="00283251">
            <w:pPr>
              <w:spacing w:line="300" w:lineRule="atLeast"/>
              <w:rPr>
                <w:rFonts w:ascii="Tahoma" w:hAnsi="Tahoma" w:cs="Tahoma"/>
                <w:color w:val="6B7077"/>
                <w:sz w:val="17"/>
                <w:szCs w:val="17"/>
                <w:lang w:val="en-US"/>
              </w:rPr>
            </w:pPr>
          </w:p>
        </w:tc>
        <w:tc>
          <w:tcPr>
            <w:tcW w:w="1356" w:type="pct"/>
          </w:tcPr>
          <w:p w:rsidR="00284A56" w:rsidRDefault="00284A56" w:rsidP="00283251">
            <w:pPr>
              <w:rPr>
                <w:rFonts w:ascii="Tahoma" w:hAnsi="Tahoma" w:cs="Tahoma"/>
                <w:b/>
                <w:bCs/>
                <w:color w:val="6B7077"/>
                <w:sz w:val="19"/>
                <w:szCs w:val="19"/>
              </w:rPr>
            </w:pPr>
            <w:r>
              <w:rPr>
                <w:rFonts w:ascii="Tahoma" w:hAnsi="Tahoma" w:cs="Tahoma"/>
                <w:b/>
                <w:bCs/>
                <w:color w:val="6B7077"/>
                <w:sz w:val="19"/>
                <w:szCs w:val="19"/>
              </w:rPr>
              <w:t>телефон:</w:t>
            </w:r>
            <w:r>
              <w:rPr>
                <w:rFonts w:ascii="Tahoma" w:hAnsi="Tahoma" w:cs="Tahoma"/>
                <w:b/>
                <w:bCs/>
                <w:color w:val="6B7077"/>
                <w:sz w:val="19"/>
                <w:szCs w:val="19"/>
              </w:rPr>
              <w:br/>
            </w:r>
            <w:r>
              <w:rPr>
                <w:rFonts w:ascii="Tahoma" w:hAnsi="Tahoma" w:cs="Tahoma"/>
                <w:color w:val="516D8E"/>
                <w:sz w:val="16"/>
                <w:szCs w:val="16"/>
              </w:rPr>
              <w:t>8(</w:t>
            </w:r>
            <w:proofErr w:type="gramStart"/>
            <w:r>
              <w:rPr>
                <w:rFonts w:ascii="Tahoma" w:hAnsi="Tahoma" w:cs="Tahoma"/>
                <w:color w:val="516D8E"/>
                <w:sz w:val="16"/>
                <w:szCs w:val="16"/>
              </w:rPr>
              <w:t>347</w:t>
            </w:r>
            <w:r w:rsidR="00B1269D">
              <w:rPr>
                <w:rFonts w:ascii="Tahoma" w:hAnsi="Tahoma" w:cs="Tahoma"/>
                <w:color w:val="516D8E"/>
                <w:sz w:val="16"/>
                <w:szCs w:val="16"/>
              </w:rPr>
              <w:t>86</w:t>
            </w:r>
            <w:r>
              <w:rPr>
                <w:rFonts w:ascii="Tahoma" w:hAnsi="Tahoma" w:cs="Tahoma"/>
                <w:color w:val="516D8E"/>
                <w:sz w:val="16"/>
                <w:szCs w:val="16"/>
              </w:rPr>
              <w:t>)-</w:t>
            </w:r>
            <w:proofErr w:type="gramEnd"/>
            <w:r w:rsidR="00B1269D">
              <w:rPr>
                <w:rFonts w:ascii="Tahoma" w:hAnsi="Tahoma" w:cs="Tahoma"/>
                <w:color w:val="516D8E"/>
                <w:sz w:val="16"/>
                <w:szCs w:val="16"/>
              </w:rPr>
              <w:t>38-254</w:t>
            </w:r>
          </w:p>
          <w:p w:rsidR="00284A56" w:rsidRPr="00220479" w:rsidRDefault="00284A56" w:rsidP="00283251">
            <w:pPr>
              <w:rPr>
                <w:rFonts w:ascii="Tahoma" w:hAnsi="Tahoma" w:cs="Tahoma"/>
                <w:b/>
                <w:bCs/>
                <w:color w:val="6B7077"/>
                <w:sz w:val="19"/>
                <w:szCs w:val="19"/>
              </w:rPr>
            </w:pPr>
            <w:r>
              <w:rPr>
                <w:rFonts w:ascii="Tahoma" w:hAnsi="Tahoma" w:cs="Tahoma"/>
                <w:b/>
                <w:bCs/>
                <w:color w:val="6B7077"/>
                <w:sz w:val="19"/>
                <w:szCs w:val="19"/>
              </w:rPr>
              <w:t xml:space="preserve">адрес электронной </w:t>
            </w:r>
            <w:proofErr w:type="gramStart"/>
            <w:r>
              <w:rPr>
                <w:rFonts w:ascii="Tahoma" w:hAnsi="Tahoma" w:cs="Tahoma"/>
                <w:b/>
                <w:bCs/>
                <w:color w:val="6B7077"/>
                <w:sz w:val="19"/>
                <w:szCs w:val="19"/>
              </w:rPr>
              <w:t>почты:</w:t>
            </w:r>
            <w:r>
              <w:rPr>
                <w:rFonts w:ascii="Tahoma" w:hAnsi="Tahoma" w:cs="Tahoma"/>
                <w:b/>
                <w:bCs/>
                <w:color w:val="6B7077"/>
                <w:sz w:val="19"/>
                <w:szCs w:val="19"/>
              </w:rPr>
              <w:br/>
            </w:r>
            <w:r w:rsidR="00CB2C79" w:rsidRPr="00CB2C79">
              <w:rPr>
                <w:rStyle w:val="a4"/>
                <w:rFonts w:ascii="Tahoma" w:hAnsi="Tahoma" w:cs="Tahoma"/>
                <w:sz w:val="16"/>
                <w:szCs w:val="16"/>
                <w:lang w:val="en-US"/>
              </w:rPr>
              <w:t>VELDYAEVDM</w:t>
            </w:r>
            <w:r w:rsidR="00CB2C79" w:rsidRPr="00CB2C79">
              <w:rPr>
                <w:rStyle w:val="a4"/>
                <w:rFonts w:ascii="Tahoma" w:hAnsi="Tahoma" w:cs="Tahoma"/>
                <w:sz w:val="16"/>
                <w:szCs w:val="16"/>
              </w:rPr>
              <w:t>@</w:t>
            </w:r>
            <w:proofErr w:type="spellStart"/>
            <w:r w:rsidR="00CB2C79" w:rsidRPr="00CB2C79">
              <w:rPr>
                <w:rStyle w:val="a4"/>
                <w:rFonts w:ascii="Tahoma" w:hAnsi="Tahoma" w:cs="Tahoma"/>
                <w:sz w:val="16"/>
                <w:szCs w:val="16"/>
                <w:lang w:val="en-US"/>
              </w:rPr>
              <w:t>bashneft</w:t>
            </w:r>
            <w:proofErr w:type="spellEnd"/>
            <w:r w:rsidR="00CB2C79" w:rsidRPr="00CB2C79">
              <w:rPr>
                <w:rStyle w:val="a4"/>
                <w:rFonts w:ascii="Tahoma" w:hAnsi="Tahoma" w:cs="Tahoma"/>
                <w:sz w:val="16"/>
                <w:szCs w:val="16"/>
              </w:rPr>
              <w:t>.</w:t>
            </w:r>
            <w:proofErr w:type="spellStart"/>
            <w:r w:rsidR="00CB2C79" w:rsidRPr="00CB2C79">
              <w:rPr>
                <w:rStyle w:val="a4"/>
                <w:rFonts w:ascii="Tahoma" w:hAnsi="Tahoma" w:cs="Tahoma"/>
                <w:sz w:val="16"/>
                <w:szCs w:val="16"/>
                <w:lang w:val="en-US"/>
              </w:rPr>
              <w:t>ru</w:t>
            </w:r>
            <w:proofErr w:type="spellEnd"/>
            <w:proofErr w:type="gramEnd"/>
          </w:p>
        </w:tc>
        <w:tc>
          <w:tcPr>
            <w:tcW w:w="1356" w:type="pct"/>
            <w:hideMark/>
          </w:tcPr>
          <w:p w:rsidR="00284A56" w:rsidRDefault="00284A56" w:rsidP="0011175D">
            <w:pPr>
              <w:spacing w:line="300" w:lineRule="atLeast"/>
              <w:rPr>
                <w:rFonts w:ascii="Tahoma" w:hAnsi="Tahoma" w:cs="Tahoma"/>
                <w:b/>
                <w:bCs/>
                <w:color w:val="6B7077"/>
                <w:sz w:val="22"/>
                <w:szCs w:val="22"/>
              </w:rPr>
            </w:pPr>
            <w:proofErr w:type="spellStart"/>
            <w:r>
              <w:rPr>
                <w:rFonts w:ascii="Tahoma" w:hAnsi="Tahoma" w:cs="Tahoma"/>
                <w:b/>
                <w:bCs/>
                <w:color w:val="6B7077"/>
                <w:sz w:val="22"/>
                <w:szCs w:val="22"/>
              </w:rPr>
              <w:t>Абельгузин</w:t>
            </w:r>
            <w:proofErr w:type="spellEnd"/>
            <w:r>
              <w:rPr>
                <w:rFonts w:ascii="Tahoma" w:hAnsi="Tahoma" w:cs="Tahoma"/>
                <w:b/>
                <w:bCs/>
                <w:color w:val="6B7077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color w:val="6B7077"/>
                <w:sz w:val="22"/>
                <w:szCs w:val="22"/>
              </w:rPr>
              <w:t>Ильнур</w:t>
            </w:r>
            <w:proofErr w:type="spellEnd"/>
            <w:r>
              <w:rPr>
                <w:rFonts w:ascii="Tahoma" w:hAnsi="Tahoma" w:cs="Tahoma"/>
                <w:b/>
                <w:bCs/>
                <w:color w:val="6B7077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color w:val="6B7077"/>
                <w:sz w:val="22"/>
                <w:szCs w:val="22"/>
              </w:rPr>
              <w:t>Рамил</w:t>
            </w:r>
            <w:proofErr w:type="spellEnd"/>
          </w:p>
          <w:p w:rsidR="00284A56" w:rsidRDefault="00284A56" w:rsidP="0011175D">
            <w:pPr>
              <w:spacing w:line="300" w:lineRule="atLeast"/>
              <w:rPr>
                <w:rFonts w:ascii="Tahoma" w:hAnsi="Tahoma" w:cs="Tahoma"/>
                <w:b/>
                <w:bCs/>
                <w:color w:val="6B7077"/>
                <w:sz w:val="22"/>
                <w:szCs w:val="22"/>
              </w:rPr>
            </w:pPr>
          </w:p>
          <w:p w:rsidR="00284A56" w:rsidRDefault="00284A56" w:rsidP="0011175D">
            <w:pPr>
              <w:spacing w:line="300" w:lineRule="atLeast"/>
              <w:rPr>
                <w:rFonts w:ascii="Tahoma" w:hAnsi="Tahoma" w:cs="Tahoma"/>
                <w:color w:val="6B7077"/>
                <w:sz w:val="17"/>
                <w:szCs w:val="17"/>
              </w:rPr>
            </w:pPr>
          </w:p>
        </w:tc>
        <w:tc>
          <w:tcPr>
            <w:tcW w:w="901" w:type="pct"/>
            <w:hideMark/>
          </w:tcPr>
          <w:p w:rsidR="00284A56" w:rsidRDefault="00284A56" w:rsidP="0011175D">
            <w:pPr>
              <w:rPr>
                <w:rFonts w:ascii="Tahoma" w:hAnsi="Tahoma" w:cs="Tahoma"/>
                <w:b/>
                <w:bCs/>
                <w:color w:val="6B7077"/>
                <w:sz w:val="19"/>
                <w:szCs w:val="19"/>
              </w:rPr>
            </w:pPr>
            <w:r>
              <w:rPr>
                <w:rFonts w:ascii="Tahoma" w:hAnsi="Tahoma" w:cs="Tahoma"/>
                <w:b/>
                <w:bCs/>
                <w:color w:val="6B7077"/>
                <w:sz w:val="19"/>
                <w:szCs w:val="19"/>
              </w:rPr>
              <w:t>телефон:</w:t>
            </w:r>
            <w:r>
              <w:rPr>
                <w:rFonts w:ascii="Tahoma" w:hAnsi="Tahoma" w:cs="Tahoma"/>
                <w:b/>
                <w:bCs/>
                <w:color w:val="6B7077"/>
                <w:sz w:val="19"/>
                <w:szCs w:val="19"/>
              </w:rPr>
              <w:br/>
            </w:r>
            <w:r>
              <w:rPr>
                <w:rFonts w:ascii="Tahoma" w:hAnsi="Tahoma" w:cs="Tahoma"/>
                <w:color w:val="516D8E"/>
                <w:sz w:val="16"/>
                <w:szCs w:val="16"/>
              </w:rPr>
              <w:t>8(347) 269-61-63</w:t>
            </w:r>
          </w:p>
          <w:p w:rsidR="00284A56" w:rsidRPr="00220479" w:rsidRDefault="00284A56" w:rsidP="00612B3E">
            <w:pPr>
              <w:rPr>
                <w:rFonts w:ascii="Tahoma" w:hAnsi="Tahoma" w:cs="Tahoma"/>
                <w:b/>
                <w:bCs/>
                <w:color w:val="6B7077"/>
                <w:sz w:val="19"/>
                <w:szCs w:val="19"/>
              </w:rPr>
            </w:pPr>
            <w:r>
              <w:rPr>
                <w:rFonts w:ascii="Tahoma" w:hAnsi="Tahoma" w:cs="Tahoma"/>
                <w:b/>
                <w:bCs/>
                <w:color w:val="6B7077"/>
                <w:sz w:val="19"/>
                <w:szCs w:val="19"/>
              </w:rPr>
              <w:t>адрес электронной почты:</w:t>
            </w:r>
            <w:r>
              <w:rPr>
                <w:rFonts w:ascii="Tahoma" w:hAnsi="Tahoma" w:cs="Tahoma"/>
                <w:b/>
                <w:bCs/>
                <w:color w:val="6B7077"/>
                <w:sz w:val="19"/>
                <w:szCs w:val="19"/>
              </w:rPr>
              <w:br/>
            </w:r>
            <w:proofErr w:type="spellStart"/>
            <w:r>
              <w:rPr>
                <w:rStyle w:val="a4"/>
                <w:rFonts w:ascii="Tahoma" w:hAnsi="Tahoma" w:cs="Tahoma"/>
                <w:sz w:val="16"/>
                <w:szCs w:val="16"/>
                <w:lang w:val="en-US"/>
              </w:rPr>
              <w:t>MunzarovKhKh</w:t>
            </w:r>
            <w:proofErr w:type="spellEnd"/>
            <w:r w:rsidRPr="007F2FB9">
              <w:rPr>
                <w:rStyle w:val="a4"/>
                <w:rFonts w:ascii="Tahoma" w:hAnsi="Tahoma" w:cs="Tahoma"/>
                <w:sz w:val="16"/>
                <w:szCs w:val="16"/>
              </w:rPr>
              <w:t>@bashneft.ru</w:t>
            </w:r>
          </w:p>
        </w:tc>
      </w:tr>
    </w:tbl>
    <w:p w:rsidR="00CB2C79" w:rsidRDefault="00CB2C79" w:rsidP="00CB2C79"/>
    <w:sectPr w:rsidR="00CB2C79" w:rsidSect="0074724F">
      <w:pgSz w:w="11906" w:h="16838"/>
      <w:pgMar w:top="426" w:right="850" w:bottom="426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CB5982"/>
    <w:multiLevelType w:val="hybridMultilevel"/>
    <w:tmpl w:val="591ABD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E39"/>
    <w:rsid w:val="0002085E"/>
    <w:rsid w:val="00024912"/>
    <w:rsid w:val="00087344"/>
    <w:rsid w:val="00097AA3"/>
    <w:rsid w:val="000E4201"/>
    <w:rsid w:val="0011175D"/>
    <w:rsid w:val="00111C7B"/>
    <w:rsid w:val="00147BEF"/>
    <w:rsid w:val="00160270"/>
    <w:rsid w:val="001A0C2B"/>
    <w:rsid w:val="00206F09"/>
    <w:rsid w:val="002120D0"/>
    <w:rsid w:val="00220479"/>
    <w:rsid w:val="00224F35"/>
    <w:rsid w:val="002468A7"/>
    <w:rsid w:val="00284A56"/>
    <w:rsid w:val="003006B0"/>
    <w:rsid w:val="00326374"/>
    <w:rsid w:val="00337DD3"/>
    <w:rsid w:val="00365102"/>
    <w:rsid w:val="0038124C"/>
    <w:rsid w:val="003B24B5"/>
    <w:rsid w:val="003D2B29"/>
    <w:rsid w:val="00413701"/>
    <w:rsid w:val="004357F5"/>
    <w:rsid w:val="00436674"/>
    <w:rsid w:val="00443876"/>
    <w:rsid w:val="004447D2"/>
    <w:rsid w:val="00457B62"/>
    <w:rsid w:val="00474105"/>
    <w:rsid w:val="004930C4"/>
    <w:rsid w:val="0049518A"/>
    <w:rsid w:val="004A189D"/>
    <w:rsid w:val="004A5236"/>
    <w:rsid w:val="004F3FD3"/>
    <w:rsid w:val="00526D0A"/>
    <w:rsid w:val="00573113"/>
    <w:rsid w:val="005B5CD3"/>
    <w:rsid w:val="005C7F5F"/>
    <w:rsid w:val="005D7B99"/>
    <w:rsid w:val="00602656"/>
    <w:rsid w:val="00612B3E"/>
    <w:rsid w:val="00612BAB"/>
    <w:rsid w:val="006343A0"/>
    <w:rsid w:val="00656E39"/>
    <w:rsid w:val="006914CC"/>
    <w:rsid w:val="006E4821"/>
    <w:rsid w:val="006E5534"/>
    <w:rsid w:val="00736436"/>
    <w:rsid w:val="0074724F"/>
    <w:rsid w:val="00747859"/>
    <w:rsid w:val="00751641"/>
    <w:rsid w:val="00753DF0"/>
    <w:rsid w:val="00761EBE"/>
    <w:rsid w:val="00793BDA"/>
    <w:rsid w:val="00794191"/>
    <w:rsid w:val="0079654C"/>
    <w:rsid w:val="007B7539"/>
    <w:rsid w:val="007F2FB9"/>
    <w:rsid w:val="0081721F"/>
    <w:rsid w:val="00821935"/>
    <w:rsid w:val="00841246"/>
    <w:rsid w:val="008451D8"/>
    <w:rsid w:val="0088258A"/>
    <w:rsid w:val="00894A7C"/>
    <w:rsid w:val="008F2D40"/>
    <w:rsid w:val="0092375E"/>
    <w:rsid w:val="00931873"/>
    <w:rsid w:val="0094184B"/>
    <w:rsid w:val="00942379"/>
    <w:rsid w:val="00942C27"/>
    <w:rsid w:val="00951A20"/>
    <w:rsid w:val="00987477"/>
    <w:rsid w:val="00993DC8"/>
    <w:rsid w:val="009C6DEE"/>
    <w:rsid w:val="009D3AD0"/>
    <w:rsid w:val="009E12CF"/>
    <w:rsid w:val="009E58BD"/>
    <w:rsid w:val="009F1279"/>
    <w:rsid w:val="00A56578"/>
    <w:rsid w:val="00A71F79"/>
    <w:rsid w:val="00A75C21"/>
    <w:rsid w:val="00A83EF8"/>
    <w:rsid w:val="00A95072"/>
    <w:rsid w:val="00AA4FEC"/>
    <w:rsid w:val="00AC2C96"/>
    <w:rsid w:val="00AD3AD6"/>
    <w:rsid w:val="00B1269D"/>
    <w:rsid w:val="00B61775"/>
    <w:rsid w:val="00BC3D35"/>
    <w:rsid w:val="00BD33C9"/>
    <w:rsid w:val="00BD699F"/>
    <w:rsid w:val="00BD6F80"/>
    <w:rsid w:val="00BE6A72"/>
    <w:rsid w:val="00BF3018"/>
    <w:rsid w:val="00C92282"/>
    <w:rsid w:val="00C97924"/>
    <w:rsid w:val="00CB2C79"/>
    <w:rsid w:val="00CC46E0"/>
    <w:rsid w:val="00CE40F8"/>
    <w:rsid w:val="00D04E7C"/>
    <w:rsid w:val="00D21958"/>
    <w:rsid w:val="00D2784A"/>
    <w:rsid w:val="00D363F4"/>
    <w:rsid w:val="00D52805"/>
    <w:rsid w:val="00D5450D"/>
    <w:rsid w:val="00DF6D94"/>
    <w:rsid w:val="00E3171D"/>
    <w:rsid w:val="00E322A3"/>
    <w:rsid w:val="00E40C43"/>
    <w:rsid w:val="00E4136E"/>
    <w:rsid w:val="00E515DE"/>
    <w:rsid w:val="00E976C2"/>
    <w:rsid w:val="00EA27B0"/>
    <w:rsid w:val="00ED5333"/>
    <w:rsid w:val="00ED6940"/>
    <w:rsid w:val="00EF0620"/>
    <w:rsid w:val="00EF35C8"/>
    <w:rsid w:val="00F3328D"/>
    <w:rsid w:val="00F34054"/>
    <w:rsid w:val="00F40023"/>
    <w:rsid w:val="00F66FE8"/>
    <w:rsid w:val="00F7137C"/>
    <w:rsid w:val="00F80F10"/>
    <w:rsid w:val="00F8490A"/>
    <w:rsid w:val="00F87405"/>
    <w:rsid w:val="00FB0286"/>
    <w:rsid w:val="00FB4F1D"/>
    <w:rsid w:val="00FE5CB4"/>
    <w:rsid w:val="00FF1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273A17F-897F-491C-8882-CC39B9D6D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8F2D4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E40C4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515DE"/>
    <w:rPr>
      <w:b/>
      <w:bCs/>
    </w:rPr>
  </w:style>
  <w:style w:type="character" w:customStyle="1" w:styleId="20">
    <w:name w:val="Заголовок 2 Знак"/>
    <w:basedOn w:val="a0"/>
    <w:link w:val="2"/>
    <w:semiHidden/>
    <w:rsid w:val="00E40C4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4">
    <w:name w:val="Hyperlink"/>
    <w:basedOn w:val="a0"/>
    <w:rsid w:val="00326374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4A18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916978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4947">
          <w:marLeft w:val="0"/>
          <w:marRight w:val="0"/>
          <w:marTop w:val="4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81882">
          <w:marLeft w:val="0"/>
          <w:marRight w:val="0"/>
          <w:marTop w:val="0"/>
          <w:marBottom w:val="200"/>
          <w:divBdr>
            <w:top w:val="single" w:sz="8" w:space="6" w:color="9E9E9E"/>
            <w:left w:val="single" w:sz="8" w:space="10" w:color="9E9E9E"/>
            <w:bottom w:val="none" w:sz="0" w:space="0" w:color="auto"/>
            <w:right w:val="none" w:sz="0" w:space="0" w:color="auto"/>
          </w:divBdr>
        </w:div>
        <w:div w:id="1363745721">
          <w:marLeft w:val="0"/>
          <w:marRight w:val="0"/>
          <w:marTop w:val="0"/>
          <w:marBottom w:val="200"/>
          <w:divBdr>
            <w:top w:val="single" w:sz="8" w:space="6" w:color="9E9E9E"/>
            <w:left w:val="single" w:sz="8" w:space="10" w:color="9E9E9E"/>
            <w:bottom w:val="none" w:sz="0" w:space="0" w:color="auto"/>
            <w:right w:val="none" w:sz="0" w:space="0" w:color="auto"/>
          </w:divBdr>
        </w:div>
        <w:div w:id="92867220">
          <w:marLeft w:val="0"/>
          <w:marRight w:val="0"/>
          <w:marTop w:val="0"/>
          <w:marBottom w:val="200"/>
          <w:divBdr>
            <w:top w:val="single" w:sz="8" w:space="6" w:color="9E9E9E"/>
            <w:left w:val="single" w:sz="8" w:space="10" w:color="9E9E9E"/>
            <w:bottom w:val="none" w:sz="0" w:space="0" w:color="auto"/>
            <w:right w:val="none" w:sz="0" w:space="0" w:color="auto"/>
          </w:divBdr>
        </w:div>
        <w:div w:id="1590846628">
          <w:marLeft w:val="0"/>
          <w:marRight w:val="0"/>
          <w:marTop w:val="0"/>
          <w:marBottom w:val="200"/>
          <w:divBdr>
            <w:top w:val="single" w:sz="8" w:space="6" w:color="9E9E9E"/>
            <w:left w:val="single" w:sz="8" w:space="10" w:color="9E9E9E"/>
            <w:bottom w:val="none" w:sz="0" w:space="0" w:color="auto"/>
            <w:right w:val="none" w:sz="0" w:space="0" w:color="auto"/>
          </w:divBdr>
        </w:div>
      </w:divsChild>
    </w:div>
    <w:div w:id="4833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178644">
          <w:marLeft w:val="0"/>
          <w:marRight w:val="0"/>
          <w:marTop w:val="4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7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166134">
          <w:marLeft w:val="0"/>
          <w:marRight w:val="0"/>
          <w:marTop w:val="0"/>
          <w:marBottom w:val="200"/>
          <w:divBdr>
            <w:top w:val="single" w:sz="8" w:space="6" w:color="9E9E9E"/>
            <w:left w:val="single" w:sz="8" w:space="10" w:color="9E9E9E"/>
            <w:bottom w:val="none" w:sz="0" w:space="0" w:color="auto"/>
            <w:right w:val="none" w:sz="0" w:space="0" w:color="auto"/>
          </w:divBdr>
        </w:div>
        <w:div w:id="2032367684">
          <w:marLeft w:val="0"/>
          <w:marRight w:val="0"/>
          <w:marTop w:val="0"/>
          <w:marBottom w:val="200"/>
          <w:divBdr>
            <w:top w:val="single" w:sz="8" w:space="6" w:color="9E9E9E"/>
            <w:left w:val="single" w:sz="8" w:space="10" w:color="9E9E9E"/>
            <w:bottom w:val="none" w:sz="0" w:space="0" w:color="auto"/>
            <w:right w:val="none" w:sz="0" w:space="0" w:color="auto"/>
          </w:divBdr>
        </w:div>
        <w:div w:id="2246169">
          <w:marLeft w:val="0"/>
          <w:marRight w:val="0"/>
          <w:marTop w:val="0"/>
          <w:marBottom w:val="200"/>
          <w:divBdr>
            <w:top w:val="single" w:sz="8" w:space="6" w:color="9E9E9E"/>
            <w:left w:val="single" w:sz="8" w:space="10" w:color="9E9E9E"/>
            <w:bottom w:val="none" w:sz="0" w:space="0" w:color="auto"/>
            <w:right w:val="none" w:sz="0" w:space="0" w:color="auto"/>
          </w:divBdr>
        </w:div>
        <w:div w:id="1477911393">
          <w:marLeft w:val="0"/>
          <w:marRight w:val="0"/>
          <w:marTop w:val="0"/>
          <w:marBottom w:val="200"/>
          <w:divBdr>
            <w:top w:val="single" w:sz="8" w:space="6" w:color="9E9E9E"/>
            <w:left w:val="single" w:sz="8" w:space="10" w:color="9E9E9E"/>
            <w:bottom w:val="none" w:sz="0" w:space="0" w:color="auto"/>
            <w:right w:val="none" w:sz="0" w:space="0" w:color="auto"/>
          </w:divBdr>
        </w:div>
      </w:divsChild>
    </w:div>
    <w:div w:id="192645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BD8AB9-8380-4809-B1D2-A3FE304B6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407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УКГ</Company>
  <LinksUpToDate>false</LinksUpToDate>
  <CharactersWithSpaces>2728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AVMilyavskiy</dc:creator>
  <cp:lastModifiedBy>Евстафьев Сергей Владимирович</cp:lastModifiedBy>
  <cp:revision>5</cp:revision>
  <cp:lastPrinted>2018-09-20T10:36:00Z</cp:lastPrinted>
  <dcterms:created xsi:type="dcterms:W3CDTF">2019-04-11T06:38:00Z</dcterms:created>
  <dcterms:modified xsi:type="dcterms:W3CDTF">2019-06-06T12:21:00Z</dcterms:modified>
</cp:coreProperties>
</file>